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F39C7" w14:textId="77777777" w:rsidR="00117CE0" w:rsidRDefault="00117CE0" w:rsidP="00E74802">
      <w:pPr>
        <w:jc w:val="both"/>
        <w:rPr>
          <w:rFonts w:ascii="Montserrat" w:hAnsi="Montserrat"/>
        </w:rPr>
      </w:pPr>
    </w:p>
    <w:p w14:paraId="0DF3CB20" w14:textId="77777777" w:rsidR="004305AC" w:rsidRDefault="004305AC" w:rsidP="00E74802">
      <w:pPr>
        <w:jc w:val="both"/>
        <w:rPr>
          <w:rFonts w:ascii="Montserrat" w:hAnsi="Montserrat"/>
        </w:rPr>
      </w:pPr>
    </w:p>
    <w:p w14:paraId="52961995" w14:textId="77777777" w:rsidR="001C73AB" w:rsidRPr="001C73AB" w:rsidRDefault="001C73AB" w:rsidP="001C73AB">
      <w:pPr>
        <w:jc w:val="both"/>
        <w:rPr>
          <w:rFonts w:ascii="Montserrat" w:hAnsi="Montserrat"/>
        </w:rPr>
      </w:pPr>
      <w:bookmarkStart w:id="0" w:name="_Hlk93418037"/>
      <w:r w:rsidRPr="001C73AB">
        <w:rPr>
          <w:rFonts w:ascii="Montserrat" w:hAnsi="Montserrat"/>
        </w:rPr>
        <w:t>COMMUNIQUE DE PRESSE</w:t>
      </w:r>
    </w:p>
    <w:p w14:paraId="7C13D3E3" w14:textId="53EA85DC" w:rsidR="00554328" w:rsidRDefault="001C73AB" w:rsidP="00E74802">
      <w:pPr>
        <w:jc w:val="both"/>
        <w:rPr>
          <w:rFonts w:ascii="Montserrat" w:hAnsi="Montserrat"/>
          <w:b/>
          <w:bCs/>
          <w:sz w:val="32"/>
          <w:szCs w:val="32"/>
          <w:lang w:val="fr-FR"/>
        </w:rPr>
      </w:pPr>
      <w:r w:rsidRPr="001C73AB">
        <w:rPr>
          <w:rFonts w:ascii="Montserrat" w:hAnsi="Montserrat"/>
          <w:b/>
          <w:bCs/>
          <w:sz w:val="32"/>
          <w:szCs w:val="32"/>
          <w:lang w:val="fr-FR"/>
        </w:rPr>
        <w:t>Le Béarn, l'Euskadi, la Rioja, la Navarre et le Pays Basque présentent au FITUR 2022 la nouvelle Destination Touristique Gastronomique Internationale VISIT GastroH!</w:t>
      </w:r>
    </w:p>
    <w:p w14:paraId="671E23A8" w14:textId="77777777" w:rsidR="001C73AB" w:rsidRPr="001C73AB" w:rsidRDefault="001C73AB" w:rsidP="00E74802">
      <w:pPr>
        <w:jc w:val="both"/>
        <w:rPr>
          <w:rFonts w:ascii="Montserrat" w:hAnsi="Montserrat"/>
          <w:b/>
          <w:bCs/>
          <w:sz w:val="32"/>
          <w:szCs w:val="32"/>
          <w:lang w:val="fr-FR"/>
        </w:rPr>
      </w:pPr>
    </w:p>
    <w:p w14:paraId="51E892ED" w14:textId="6259751F" w:rsidR="001C73AB" w:rsidRDefault="001C73AB" w:rsidP="001C73AB">
      <w:pPr>
        <w:pStyle w:val="Prrafodelista"/>
        <w:numPr>
          <w:ilvl w:val="0"/>
          <w:numId w:val="13"/>
        </w:numPr>
        <w:jc w:val="both"/>
        <w:rPr>
          <w:rFonts w:ascii="Montserrat" w:hAnsi="Montserrat"/>
          <w:sz w:val="20"/>
          <w:szCs w:val="20"/>
          <w:lang w:val="fr-FR"/>
        </w:rPr>
      </w:pPr>
      <w:r w:rsidRPr="001C73AB">
        <w:rPr>
          <w:rFonts w:ascii="Montserrat" w:hAnsi="Montserrat"/>
          <w:sz w:val="20"/>
          <w:szCs w:val="20"/>
          <w:lang w:val="fr-FR"/>
        </w:rPr>
        <w:t xml:space="preserve">La création de la </w:t>
      </w:r>
      <w:r w:rsidRPr="001C73AB">
        <w:rPr>
          <w:rFonts w:ascii="Montserrat" w:hAnsi="Montserrat"/>
          <w:b/>
          <w:sz w:val="20"/>
          <w:szCs w:val="20"/>
          <w:lang w:val="fr-FR"/>
        </w:rPr>
        <w:t>Destination VISIT GastroH!</w:t>
      </w:r>
      <w:r w:rsidRPr="001C73AB">
        <w:rPr>
          <w:rFonts w:ascii="Montserrat" w:hAnsi="Montserrat"/>
          <w:sz w:val="20"/>
          <w:szCs w:val="20"/>
          <w:lang w:val="fr-FR"/>
        </w:rPr>
        <w:t xml:space="preserve"> est l'une de</w:t>
      </w:r>
      <w:r>
        <w:rPr>
          <w:rFonts w:ascii="Montserrat" w:hAnsi="Montserrat"/>
          <w:sz w:val="20"/>
          <w:szCs w:val="20"/>
          <w:lang w:val="fr-FR"/>
        </w:rPr>
        <w:t xml:space="preserve">s principales réalisations </w:t>
      </w:r>
      <w:r w:rsidRPr="001C73AB">
        <w:rPr>
          <w:rFonts w:ascii="Montserrat" w:hAnsi="Montserrat"/>
          <w:sz w:val="20"/>
          <w:szCs w:val="20"/>
          <w:lang w:val="fr-FR"/>
        </w:rPr>
        <w:t>du projet international GATURI, qui a été développé dans le cadre du programme INTERREG POCTEFA avec cofinancement du Fonds européen de développement régional (FEDER).</w:t>
      </w:r>
    </w:p>
    <w:p w14:paraId="1CEF1D1A" w14:textId="77777777" w:rsidR="001C73AB" w:rsidRDefault="001C73AB" w:rsidP="001C73AB">
      <w:pPr>
        <w:pStyle w:val="Prrafodelista"/>
        <w:jc w:val="both"/>
        <w:rPr>
          <w:rFonts w:ascii="Montserrat" w:hAnsi="Montserrat"/>
          <w:sz w:val="20"/>
          <w:szCs w:val="20"/>
          <w:lang w:val="fr-FR"/>
        </w:rPr>
      </w:pPr>
    </w:p>
    <w:p w14:paraId="35791618" w14:textId="7FED692B" w:rsidR="00A70436" w:rsidRPr="001C73AB" w:rsidRDefault="001C73AB" w:rsidP="001C73AB">
      <w:pPr>
        <w:pStyle w:val="Prrafodelista"/>
        <w:numPr>
          <w:ilvl w:val="0"/>
          <w:numId w:val="13"/>
        </w:numPr>
        <w:jc w:val="both"/>
        <w:rPr>
          <w:rFonts w:ascii="Montserrat" w:hAnsi="Montserrat"/>
          <w:sz w:val="20"/>
          <w:szCs w:val="20"/>
          <w:lang w:val="fr-FR"/>
        </w:rPr>
      </w:pPr>
      <w:r w:rsidRPr="001C73AB">
        <w:rPr>
          <w:rFonts w:ascii="Montserrat" w:hAnsi="Montserrat"/>
          <w:sz w:val="20"/>
          <w:szCs w:val="20"/>
          <w:lang w:val="fr-FR"/>
        </w:rPr>
        <w:t>Les partenaires du projet sont : AEHN (Association d'Hôtellerie et de Tourisme de Navarre) en tant que Responsable du projet ; Basquetour – Agence basque de tourisme ; La Rioja avance à 360 degrés ; INTIA – Institut Navarro de Technologie et d'Infrastructures Agroalimentaires ; Chambre de Commerce et d'Industrie Bayonne Pays Basque et Chambre de Commerce et d'Industrie Pau Béarn.</w:t>
      </w:r>
    </w:p>
    <w:p w14:paraId="358F6E79" w14:textId="77777777" w:rsidR="001C73AB" w:rsidRPr="001C73AB" w:rsidRDefault="001C73AB" w:rsidP="00E74802">
      <w:pPr>
        <w:pStyle w:val="Prrafodelista"/>
        <w:jc w:val="both"/>
        <w:rPr>
          <w:rFonts w:ascii="Montserrat" w:hAnsi="Montserrat"/>
          <w:sz w:val="20"/>
          <w:szCs w:val="20"/>
          <w:lang w:val="fr-FR"/>
        </w:rPr>
      </w:pPr>
    </w:p>
    <w:p w14:paraId="06736840" w14:textId="2B149C9D" w:rsidR="001C73AB" w:rsidRDefault="001C73AB" w:rsidP="001C73AB">
      <w:pPr>
        <w:pStyle w:val="Prrafodelista"/>
        <w:numPr>
          <w:ilvl w:val="0"/>
          <w:numId w:val="15"/>
        </w:numPr>
        <w:spacing w:after="120"/>
        <w:jc w:val="both"/>
        <w:rPr>
          <w:rFonts w:ascii="Montserrat" w:hAnsi="Montserrat" w:cs="Arial"/>
          <w:bCs/>
          <w:sz w:val="20"/>
          <w:szCs w:val="20"/>
          <w:lang w:val="fr-FR"/>
        </w:rPr>
      </w:pPr>
      <w:r w:rsidRPr="001C73AB">
        <w:rPr>
          <w:rFonts w:ascii="Montserrat" w:hAnsi="Montserrat" w:cs="Arial"/>
          <w:bCs/>
          <w:sz w:val="20"/>
          <w:szCs w:val="20"/>
          <w:lang w:val="fr-FR"/>
        </w:rPr>
        <w:t xml:space="preserve">Le projet GATURI vise à améliorer la compétitivité des PME dans les secteurs du tourisme et de l’agroalimentaire de l’espace transfrontalier à travers </w:t>
      </w:r>
      <w:r w:rsidRPr="001C73AB">
        <w:rPr>
          <w:rFonts w:ascii="Montserrat" w:hAnsi="Montserrat" w:cs="Arial"/>
          <w:bCs/>
          <w:color w:val="0070C0"/>
          <w:sz w:val="20"/>
          <w:szCs w:val="20"/>
        </w:rPr>
        <w:t>la construction d’une «Destination Unique» entre Navarre, Euskadi, La Rioja, le Pays Basque et le Béarn</w:t>
      </w:r>
      <w:r w:rsidRPr="001C73AB">
        <w:rPr>
          <w:rFonts w:ascii="Montserrat" w:hAnsi="Montserrat" w:cs="Arial"/>
          <w:bCs/>
          <w:sz w:val="20"/>
          <w:szCs w:val="20"/>
          <w:lang w:val="fr-FR"/>
        </w:rPr>
        <w:t>, en concevant des stratégies conjointes de mark</w:t>
      </w:r>
      <w:r>
        <w:rPr>
          <w:rFonts w:ascii="Montserrat" w:hAnsi="Montserrat" w:cs="Arial"/>
          <w:bCs/>
          <w:sz w:val="20"/>
          <w:szCs w:val="20"/>
          <w:lang w:val="fr-FR"/>
        </w:rPr>
        <w:t>eting et d’internationalisation</w:t>
      </w:r>
      <w:r w:rsidRPr="001C73AB">
        <w:rPr>
          <w:rFonts w:ascii="Montserrat" w:hAnsi="Montserrat" w:cs="Arial"/>
          <w:bCs/>
          <w:sz w:val="20"/>
          <w:szCs w:val="20"/>
          <w:lang w:val="fr-FR"/>
        </w:rPr>
        <w:t>.</w:t>
      </w:r>
    </w:p>
    <w:bookmarkEnd w:id="0"/>
    <w:p w14:paraId="4543B784" w14:textId="77777777" w:rsidR="0064695D" w:rsidRPr="001C73AB" w:rsidRDefault="0064695D" w:rsidP="00E74802">
      <w:pPr>
        <w:pStyle w:val="Prrafodelista"/>
        <w:jc w:val="both"/>
        <w:rPr>
          <w:rFonts w:ascii="Montserrat" w:hAnsi="Montserrat"/>
          <w:sz w:val="20"/>
          <w:szCs w:val="20"/>
        </w:rPr>
      </w:pPr>
    </w:p>
    <w:p w14:paraId="796CB882" w14:textId="6F06E0A4" w:rsidR="001C73AB" w:rsidRPr="003C55E2" w:rsidRDefault="001C73AB" w:rsidP="001C73AB">
      <w:pPr>
        <w:spacing w:after="240"/>
        <w:jc w:val="both"/>
        <w:rPr>
          <w:rFonts w:ascii="Montserrat" w:hAnsi="Montserrat"/>
          <w:sz w:val="20"/>
          <w:szCs w:val="20"/>
          <w:lang w:val="fr-FR"/>
        </w:rPr>
      </w:pPr>
      <w:proofErr w:type="spellStart"/>
      <w:r w:rsidRPr="001C73AB">
        <w:rPr>
          <w:rFonts w:ascii="Montserrat" w:hAnsi="Montserrat"/>
          <w:color w:val="C00000"/>
          <w:sz w:val="20"/>
          <w:szCs w:val="20"/>
        </w:rPr>
        <w:t>Jeudi</w:t>
      </w:r>
      <w:proofErr w:type="spellEnd"/>
      <w:r w:rsidRPr="001C73AB">
        <w:rPr>
          <w:rFonts w:ascii="Montserrat" w:hAnsi="Montserrat"/>
          <w:color w:val="C00000"/>
          <w:sz w:val="20"/>
          <w:szCs w:val="20"/>
        </w:rPr>
        <w:t xml:space="preserve"> 20 </w:t>
      </w:r>
      <w:proofErr w:type="spellStart"/>
      <w:r w:rsidRPr="001C73AB">
        <w:rPr>
          <w:rFonts w:ascii="Montserrat" w:hAnsi="Montserrat"/>
          <w:color w:val="C00000"/>
          <w:sz w:val="20"/>
          <w:szCs w:val="20"/>
        </w:rPr>
        <w:t>janvier</w:t>
      </w:r>
      <w:proofErr w:type="spellEnd"/>
      <w:r w:rsidRPr="001C73AB">
        <w:rPr>
          <w:rFonts w:ascii="Montserrat" w:hAnsi="Montserrat"/>
          <w:color w:val="C00000"/>
          <w:sz w:val="20"/>
          <w:szCs w:val="20"/>
        </w:rPr>
        <w:t xml:space="preserve"> 2022. Madrid. </w:t>
      </w:r>
      <w:r w:rsidRPr="001C73AB">
        <w:rPr>
          <w:rFonts w:ascii="Montserrat" w:hAnsi="Montserrat"/>
          <w:sz w:val="20"/>
          <w:szCs w:val="20"/>
          <w:lang w:val="fr-FR"/>
        </w:rPr>
        <w:t xml:space="preserve">Hier, jeudi 20 janvier à 11h30, la présentation d'une </w:t>
      </w:r>
      <w:r w:rsidRPr="001C73AB">
        <w:rPr>
          <w:rFonts w:ascii="Montserrat" w:hAnsi="Montserrat"/>
          <w:b/>
          <w:sz w:val="20"/>
          <w:szCs w:val="20"/>
          <w:lang w:val="fr-FR"/>
        </w:rPr>
        <w:t>nouvelle</w:t>
      </w:r>
      <w:r w:rsidRPr="001C73AB">
        <w:rPr>
          <w:rFonts w:ascii="Montserrat" w:hAnsi="Montserrat"/>
          <w:sz w:val="20"/>
          <w:szCs w:val="20"/>
          <w:lang w:val="fr-FR"/>
        </w:rPr>
        <w:t xml:space="preserve"> </w:t>
      </w:r>
      <w:r w:rsidRPr="001C73AB">
        <w:rPr>
          <w:rFonts w:ascii="Montserrat" w:hAnsi="Montserrat"/>
          <w:b/>
          <w:sz w:val="20"/>
          <w:szCs w:val="20"/>
          <w:lang w:val="fr-FR"/>
        </w:rPr>
        <w:t>Destination Touristique Gastronomique Internationale VISIT GastroH!</w:t>
      </w:r>
      <w:r w:rsidRPr="001C73AB">
        <w:rPr>
          <w:rFonts w:ascii="Montserrat" w:hAnsi="Montserrat"/>
          <w:b/>
          <w:sz w:val="20"/>
          <w:szCs w:val="20"/>
          <w:lang w:val="fr-FR"/>
        </w:rPr>
        <w:t xml:space="preserve"> </w:t>
      </w:r>
      <w:r w:rsidRPr="001C73AB">
        <w:rPr>
          <w:rFonts w:ascii="Montserrat" w:hAnsi="Montserrat"/>
          <w:sz w:val="20"/>
          <w:szCs w:val="20"/>
          <w:lang w:val="fr-FR"/>
        </w:rPr>
        <w:t xml:space="preserve">La présentation a eu la présence notable du directeur général du tourisme de La Rioja </w:t>
      </w:r>
      <w:r w:rsidRPr="003C55E2">
        <w:rPr>
          <w:rFonts w:ascii="Montserrat" w:hAnsi="Montserrat"/>
          <w:b/>
          <w:sz w:val="20"/>
          <w:szCs w:val="20"/>
          <w:lang w:val="fr-FR"/>
        </w:rPr>
        <w:t>Ramiro Gil,</w:t>
      </w:r>
      <w:r w:rsidRPr="001C73AB">
        <w:rPr>
          <w:rFonts w:ascii="Montserrat" w:hAnsi="Montserrat"/>
          <w:sz w:val="20"/>
          <w:szCs w:val="20"/>
          <w:lang w:val="fr-FR"/>
        </w:rPr>
        <w:t xml:space="preserve"> le directeur général du développement rural de Navarre, </w:t>
      </w:r>
      <w:r w:rsidRPr="003C55E2">
        <w:rPr>
          <w:rFonts w:ascii="Montserrat" w:hAnsi="Montserrat"/>
          <w:b/>
          <w:sz w:val="20"/>
          <w:szCs w:val="20"/>
          <w:lang w:val="fr-FR"/>
        </w:rPr>
        <w:t>Fernando Santafé</w:t>
      </w:r>
      <w:r w:rsidRPr="001C73AB">
        <w:rPr>
          <w:rFonts w:ascii="Montserrat" w:hAnsi="Montserrat"/>
          <w:sz w:val="20"/>
          <w:szCs w:val="20"/>
          <w:lang w:val="fr-FR"/>
        </w:rPr>
        <w:t xml:space="preserve">, le directeur du service de planification et d'innovation touristique du gouvernement de Navarre, </w:t>
      </w:r>
      <w:r w:rsidRPr="003C55E2">
        <w:rPr>
          <w:rFonts w:ascii="Montserrat" w:hAnsi="Montserrat"/>
          <w:b/>
          <w:sz w:val="20"/>
          <w:szCs w:val="20"/>
          <w:lang w:val="fr-FR"/>
        </w:rPr>
        <w:t>Alberto Ecay</w:t>
      </w:r>
      <w:r w:rsidRPr="001C73AB">
        <w:rPr>
          <w:rFonts w:ascii="Montserrat" w:hAnsi="Montserrat"/>
          <w:sz w:val="20"/>
          <w:szCs w:val="20"/>
          <w:lang w:val="fr-FR"/>
        </w:rPr>
        <w:t xml:space="preserve">, le responsable du département marketing et produit de Basquetour, Lander Imaz Goiri ; le Directeur du Cluster Tourisme Béarn, représentant de la Chambre de Commerce et d'Industrie Pau – Béarn, </w:t>
      </w:r>
      <w:r w:rsidRPr="003C55E2">
        <w:rPr>
          <w:rFonts w:ascii="Montserrat" w:hAnsi="Montserrat"/>
          <w:b/>
          <w:sz w:val="20"/>
          <w:szCs w:val="20"/>
          <w:lang w:val="fr-FR"/>
        </w:rPr>
        <w:t>Jean Othax</w:t>
      </w:r>
      <w:r w:rsidRPr="001C73AB">
        <w:rPr>
          <w:rFonts w:ascii="Montserrat" w:hAnsi="Montserrat"/>
          <w:sz w:val="20"/>
          <w:szCs w:val="20"/>
          <w:lang w:val="fr-FR"/>
        </w:rPr>
        <w:t xml:space="preserve"> ; le Représentant de la Chambre de Commerce et d'Industrie d'Hendaye Pays Basque, </w:t>
      </w:r>
      <w:r w:rsidRPr="003C55E2">
        <w:rPr>
          <w:rFonts w:ascii="Montserrat" w:hAnsi="Montserrat"/>
          <w:b/>
          <w:sz w:val="20"/>
          <w:szCs w:val="20"/>
          <w:lang w:val="fr-FR"/>
        </w:rPr>
        <w:t>Jean -Baptiste Fagoaga</w:t>
      </w:r>
      <w:r w:rsidRPr="001C73AB">
        <w:rPr>
          <w:rFonts w:ascii="Montserrat" w:hAnsi="Montserrat"/>
          <w:sz w:val="20"/>
          <w:szCs w:val="20"/>
          <w:lang w:val="fr-FR"/>
        </w:rPr>
        <w:t xml:space="preserve"> et </w:t>
      </w:r>
      <w:r w:rsidRPr="003C55E2">
        <w:rPr>
          <w:rFonts w:ascii="Montserrat" w:hAnsi="Montserrat"/>
          <w:b/>
          <w:sz w:val="20"/>
          <w:szCs w:val="20"/>
          <w:lang w:val="fr-FR"/>
        </w:rPr>
        <w:t>Ana Beriáin</w:t>
      </w:r>
      <w:r w:rsidRPr="001C73AB">
        <w:rPr>
          <w:rFonts w:ascii="Montserrat" w:hAnsi="Montserrat"/>
          <w:sz w:val="20"/>
          <w:szCs w:val="20"/>
          <w:lang w:val="fr-FR"/>
        </w:rPr>
        <w:t xml:space="preserve">, Présidente de l'Association d'Hôtellerie et de Tourisme de Navarre, entité qui porte le projet. </w:t>
      </w:r>
      <w:r w:rsidR="003C55E2" w:rsidRPr="003C55E2">
        <w:rPr>
          <w:rFonts w:ascii="Montserrat" w:hAnsi="Montserrat"/>
          <w:sz w:val="20"/>
          <w:szCs w:val="20"/>
          <w:lang w:val="fr-FR"/>
        </w:rPr>
        <w:t>La présentation a pu être visionnée en streaming sur la chaîne YouTube de La Rioja 360 Grados Avanza.</w:t>
      </w:r>
    </w:p>
    <w:p w14:paraId="15999B6D" w14:textId="77777777" w:rsidR="003C55E2" w:rsidRDefault="003C55E2" w:rsidP="00A67B03">
      <w:pPr>
        <w:pStyle w:val="Prrafodelista"/>
        <w:spacing w:after="240"/>
        <w:ind w:left="0"/>
        <w:jc w:val="both"/>
        <w:rPr>
          <w:rFonts w:ascii="Montserrat" w:eastAsiaTheme="minorEastAsia" w:hAnsi="Montserrat"/>
          <w:bCs/>
          <w:sz w:val="20"/>
          <w:szCs w:val="20"/>
          <w:lang w:val="fr-FR"/>
        </w:rPr>
      </w:pPr>
      <w:r w:rsidRPr="003C55E2">
        <w:rPr>
          <w:rFonts w:ascii="Montserrat" w:eastAsiaTheme="minorEastAsia" w:hAnsi="Montserrat"/>
          <w:bCs/>
          <w:sz w:val="20"/>
          <w:szCs w:val="20"/>
          <w:lang w:val="fr-FR"/>
        </w:rPr>
        <w:t>Ce qui était à l'époque un rêve idyllique de cinq territoires voisins, de part et d'autre des Pyrénées, est aujourd'hui en passe de devenir réalité. Une destination gastronomique qui accueille près d'une cinquantaine d'Appellations d'Origine et d'Indications Géographiques Protégées, près de 200 restaurants distingués (Etoiles Michelin, Soles Repsol et Maîtres Restaurateur) et plus d'un millier d'activités et d'événements gastronomiques qui garantissent à cette nouvelle destination un fil conducteur qui ravir nos convives.</w:t>
      </w:r>
    </w:p>
    <w:p w14:paraId="4696DB97" w14:textId="77777777" w:rsidR="003C55E2" w:rsidRDefault="003C55E2" w:rsidP="00A67B03">
      <w:pPr>
        <w:pStyle w:val="Prrafodelista"/>
        <w:spacing w:after="240"/>
        <w:ind w:left="0"/>
        <w:jc w:val="both"/>
        <w:rPr>
          <w:rFonts w:ascii="Montserrat" w:eastAsiaTheme="minorEastAsia" w:hAnsi="Montserrat"/>
          <w:bCs/>
          <w:sz w:val="20"/>
          <w:szCs w:val="20"/>
          <w:lang w:val="fr-FR"/>
        </w:rPr>
      </w:pPr>
    </w:p>
    <w:p w14:paraId="43824B6B" w14:textId="7A2AE123" w:rsidR="003C55E2"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t xml:space="preserve">Ces chiffres reflètent l'engagement de nos territoires pour </w:t>
      </w:r>
      <w:r w:rsidRPr="003C55E2">
        <w:rPr>
          <w:rFonts w:ascii="Montserrat" w:eastAsiaTheme="minorHAnsi" w:hAnsi="Montserrat"/>
          <w:b/>
          <w:bCs/>
          <w:sz w:val="20"/>
          <w:szCs w:val="20"/>
          <w:lang w:val="fr-FR"/>
        </w:rPr>
        <w:t>un tourisme gastronomique international de premier ordre</w:t>
      </w:r>
      <w:r w:rsidRPr="003C55E2">
        <w:rPr>
          <w:rFonts w:ascii="Montserrat" w:eastAsiaTheme="minorHAnsi" w:hAnsi="Montserrat"/>
          <w:bCs/>
          <w:sz w:val="20"/>
          <w:szCs w:val="20"/>
          <w:lang w:val="fr-FR"/>
        </w:rPr>
        <w:t xml:space="preserve">, qui apporte durabilité, diversité, arômes et saveurs uniques à nos paysages, et fait vivre notre environnement rural. Transformer la visite de notre terre en </w:t>
      </w:r>
      <w:r w:rsidRPr="003C55E2">
        <w:rPr>
          <w:rFonts w:ascii="Montserrat" w:eastAsiaTheme="minorHAnsi" w:hAnsi="Montserrat"/>
          <w:b/>
          <w:bCs/>
          <w:sz w:val="20"/>
          <w:szCs w:val="20"/>
          <w:lang w:val="fr-FR"/>
        </w:rPr>
        <w:t>une expérience vraiment authentique et unique</w:t>
      </w:r>
      <w:r w:rsidRPr="003C55E2">
        <w:rPr>
          <w:rFonts w:ascii="Montserrat" w:eastAsiaTheme="minorHAnsi" w:hAnsi="Montserrat"/>
          <w:bCs/>
          <w:sz w:val="20"/>
          <w:szCs w:val="20"/>
          <w:lang w:val="fr-FR"/>
        </w:rPr>
        <w:t xml:space="preserve"> pour ce visiteur qui veut connaître et apprécier la gastronomie.</w:t>
      </w:r>
    </w:p>
    <w:p w14:paraId="5A0BED74" w14:textId="77777777" w:rsidR="003C55E2" w:rsidRPr="003C55E2" w:rsidRDefault="003C55E2" w:rsidP="003C55E2">
      <w:pPr>
        <w:jc w:val="both"/>
        <w:rPr>
          <w:rFonts w:ascii="Montserrat" w:eastAsiaTheme="minorHAnsi" w:hAnsi="Montserrat"/>
          <w:bCs/>
          <w:sz w:val="20"/>
          <w:szCs w:val="20"/>
          <w:lang w:val="fr-FR"/>
        </w:rPr>
      </w:pPr>
    </w:p>
    <w:p w14:paraId="78942168" w14:textId="77777777" w:rsidR="003C55E2" w:rsidRPr="003C55E2"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t>Ainsi, le territoire gastronomique international commun constitué par l'Euskadi, le Béarn, la Rioja, la Navarre et le Pays Basque ne fait plus qu'un avec la création d'une Destination Touristique Gastronomique Internationale Unique, connue sous le nom de VISITGastrOH !</w:t>
      </w:r>
    </w:p>
    <w:p w14:paraId="4BF46747" w14:textId="77777777" w:rsidR="003C55E2" w:rsidRDefault="003C55E2" w:rsidP="003C55E2">
      <w:pPr>
        <w:jc w:val="both"/>
        <w:rPr>
          <w:rFonts w:ascii="Montserrat" w:eastAsiaTheme="minorHAnsi" w:hAnsi="Montserrat"/>
          <w:bCs/>
          <w:sz w:val="20"/>
          <w:szCs w:val="20"/>
          <w:lang w:val="fr-FR"/>
        </w:rPr>
      </w:pPr>
    </w:p>
    <w:p w14:paraId="115F158B" w14:textId="0E9D8498" w:rsidR="00CD35DF"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t xml:space="preserve">Cette nouvelle destination internationale vise à </w:t>
      </w:r>
      <w:r w:rsidRPr="003C55E2">
        <w:rPr>
          <w:rFonts w:ascii="Montserrat" w:eastAsiaTheme="minorHAnsi" w:hAnsi="Montserrat"/>
          <w:b/>
          <w:bCs/>
          <w:sz w:val="20"/>
          <w:szCs w:val="20"/>
          <w:lang w:val="fr-FR"/>
        </w:rPr>
        <w:t>aider les entreprises en créant un modèle commun pour leur internationalisation</w:t>
      </w:r>
      <w:r w:rsidRPr="003C55E2">
        <w:rPr>
          <w:rFonts w:ascii="Montserrat" w:eastAsiaTheme="minorHAnsi" w:hAnsi="Montserrat"/>
          <w:bCs/>
          <w:sz w:val="20"/>
          <w:szCs w:val="20"/>
          <w:lang w:val="fr-FR"/>
        </w:rPr>
        <w:t xml:space="preserve"> et des outils leur permettant d'accroître la promotion et le positionnement gastronomique et touristique international du territoire transfrontalier et de les aider à atteindre plus facilement d'autres marchés touristiques internationaux.</w:t>
      </w:r>
    </w:p>
    <w:p w14:paraId="2F3E9316" w14:textId="77777777" w:rsidR="003C55E2" w:rsidRPr="003C55E2" w:rsidRDefault="003C55E2" w:rsidP="003C55E2">
      <w:pPr>
        <w:jc w:val="both"/>
        <w:rPr>
          <w:rFonts w:ascii="Montserrat" w:hAnsi="Montserrat"/>
          <w:sz w:val="20"/>
          <w:szCs w:val="20"/>
          <w:lang w:val="fr-FR"/>
        </w:rPr>
      </w:pPr>
    </w:p>
    <w:p w14:paraId="67F0E6C7" w14:textId="68B3B0B0" w:rsidR="00D14A61" w:rsidRPr="003C55E2" w:rsidRDefault="003C55E2" w:rsidP="004305AC">
      <w:pPr>
        <w:jc w:val="both"/>
        <w:rPr>
          <w:rFonts w:ascii="Montserrat" w:hAnsi="Montserrat"/>
          <w:sz w:val="20"/>
          <w:szCs w:val="20"/>
          <w:lang w:val="fr-FR"/>
        </w:rPr>
      </w:pPr>
      <w:r w:rsidRPr="003C55E2">
        <w:rPr>
          <w:rFonts w:ascii="Montserrat" w:hAnsi="Montserrat"/>
          <w:sz w:val="20"/>
          <w:szCs w:val="20"/>
          <w:lang w:val="fr-FR"/>
        </w:rPr>
        <w:t xml:space="preserve">Le principal outil international est la plateforme </w:t>
      </w:r>
      <w:r>
        <w:rPr>
          <w:rFonts w:ascii="Montserrat" w:hAnsi="Montserrat"/>
          <w:sz w:val="20"/>
          <w:szCs w:val="20"/>
          <w:lang w:val="fr-FR"/>
        </w:rPr>
        <w:fldChar w:fldCharType="begin"/>
      </w:r>
      <w:r>
        <w:rPr>
          <w:rFonts w:ascii="Montserrat" w:hAnsi="Montserrat"/>
          <w:sz w:val="20"/>
          <w:szCs w:val="20"/>
          <w:lang w:val="fr-FR"/>
        </w:rPr>
        <w:instrText xml:space="preserve"> HYPERLINK "http://www.VISITGastrOH.com" </w:instrText>
      </w:r>
      <w:r>
        <w:rPr>
          <w:rFonts w:ascii="Montserrat" w:hAnsi="Montserrat"/>
          <w:sz w:val="20"/>
          <w:szCs w:val="20"/>
          <w:lang w:val="fr-FR"/>
        </w:rPr>
      </w:r>
      <w:r>
        <w:rPr>
          <w:rFonts w:ascii="Montserrat" w:hAnsi="Montserrat"/>
          <w:sz w:val="20"/>
          <w:szCs w:val="20"/>
          <w:lang w:val="fr-FR"/>
        </w:rPr>
        <w:fldChar w:fldCharType="separate"/>
      </w:r>
      <w:r w:rsidRPr="003C55E2">
        <w:rPr>
          <w:rStyle w:val="Hipervnculo"/>
          <w:rFonts w:ascii="Montserrat" w:hAnsi="Montserrat"/>
          <w:sz w:val="20"/>
          <w:szCs w:val="20"/>
          <w:lang w:val="fr-FR"/>
        </w:rPr>
        <w:t>VISITGastrOH.com</w:t>
      </w:r>
      <w:r>
        <w:rPr>
          <w:rFonts w:ascii="Montserrat" w:hAnsi="Montserrat"/>
          <w:sz w:val="20"/>
          <w:szCs w:val="20"/>
          <w:lang w:val="fr-FR"/>
        </w:rPr>
        <w:fldChar w:fldCharType="end"/>
      </w:r>
      <w:r w:rsidRPr="003C55E2">
        <w:rPr>
          <w:rFonts w:ascii="Montserrat" w:hAnsi="Montserrat"/>
          <w:sz w:val="20"/>
          <w:szCs w:val="20"/>
          <w:lang w:val="fr-FR"/>
        </w:rPr>
        <w:t>, vitrine au monde des produits et ressources gastronomiques, agroalimentaires et touristiques des cinq territoires. Cette plate-forme accueillera les différents itinéraires de tourisme gastronomique et un large éventail d'expériences et permettra au voyageur de sélectionner les propositions qui correspondent le mieux à ses intérêts et à ses besoins et, en même temps, une large vitrine pour la vente de produits agroalimentaires de le territoire commun, destiné aussi bien au client final qu'au circuit HORECA.</w:t>
      </w:r>
    </w:p>
    <w:p w14:paraId="3C3F88B3" w14:textId="77777777" w:rsidR="00635792" w:rsidRPr="003C55E2" w:rsidRDefault="00635792" w:rsidP="00A67B03">
      <w:pPr>
        <w:jc w:val="both"/>
        <w:rPr>
          <w:rFonts w:ascii="Montserrat" w:hAnsi="Montserrat"/>
          <w:sz w:val="20"/>
          <w:szCs w:val="20"/>
          <w:lang w:val="fr-FR"/>
        </w:rPr>
      </w:pPr>
    </w:p>
    <w:p w14:paraId="211698AE" w14:textId="7D802D9A" w:rsidR="00A67B03" w:rsidRPr="003C55E2" w:rsidRDefault="003C55E2" w:rsidP="00D14A61">
      <w:pPr>
        <w:jc w:val="center"/>
        <w:rPr>
          <w:rFonts w:ascii="Montserrat" w:hAnsi="Montserrat"/>
          <w:b/>
          <w:bCs/>
          <w:sz w:val="28"/>
          <w:szCs w:val="28"/>
          <w:lang w:val="fr-FR"/>
        </w:rPr>
      </w:pPr>
      <w:hyperlink r:id="rId7" w:history="1">
        <w:r w:rsidR="00A67B03" w:rsidRPr="003C55E2">
          <w:rPr>
            <w:rStyle w:val="Hipervnculo"/>
            <w:rFonts w:ascii="Montserrat" w:hAnsi="Montserrat"/>
            <w:b/>
            <w:color w:val="0070C0"/>
            <w:sz w:val="28"/>
            <w:szCs w:val="28"/>
            <w:lang w:val="fr-FR"/>
          </w:rPr>
          <w:t>VISITGastrOH.com</w:t>
        </w:r>
      </w:hyperlink>
      <w:r w:rsidR="00A67B03" w:rsidRPr="003C55E2">
        <w:rPr>
          <w:rFonts w:ascii="Montserrat" w:hAnsi="Montserrat"/>
          <w:b/>
          <w:sz w:val="28"/>
          <w:szCs w:val="28"/>
          <w:lang w:val="fr-FR"/>
        </w:rPr>
        <w:t xml:space="preserve"> </w:t>
      </w:r>
      <w:r w:rsidRPr="003C55E2">
        <w:rPr>
          <w:rFonts w:ascii="Montserrat" w:hAnsi="Montserrat"/>
          <w:b/>
          <w:sz w:val="28"/>
          <w:szCs w:val="28"/>
          <w:lang w:val="fr-FR"/>
        </w:rPr>
        <w:t>une vitrine sur le monde des produits et ressources gastronomiques, agroalimentaires et touristiques des cinq territoires</w:t>
      </w:r>
    </w:p>
    <w:p w14:paraId="689D7B5B" w14:textId="77777777" w:rsidR="003F6A03" w:rsidRPr="003C55E2" w:rsidRDefault="003F6A03" w:rsidP="00A67B03">
      <w:pPr>
        <w:jc w:val="both"/>
        <w:rPr>
          <w:rFonts w:ascii="Montserrat" w:hAnsi="Montserrat"/>
          <w:sz w:val="20"/>
          <w:szCs w:val="20"/>
          <w:lang w:val="fr-FR"/>
        </w:rPr>
      </w:pPr>
    </w:p>
    <w:p w14:paraId="743F3869" w14:textId="77777777" w:rsidR="00D14A61" w:rsidRPr="003C55E2" w:rsidRDefault="00D14A61" w:rsidP="00A67B03">
      <w:pPr>
        <w:jc w:val="both"/>
        <w:rPr>
          <w:rFonts w:ascii="Montserrat" w:hAnsi="Montserrat"/>
          <w:b/>
          <w:sz w:val="24"/>
          <w:lang w:val="fr-FR"/>
        </w:rPr>
      </w:pPr>
    </w:p>
    <w:p w14:paraId="78766350" w14:textId="77777777" w:rsidR="003C55E2" w:rsidRDefault="003C55E2" w:rsidP="00166F4A">
      <w:pPr>
        <w:jc w:val="both"/>
        <w:rPr>
          <w:rFonts w:ascii="Montserrat" w:hAnsi="Montserrat"/>
          <w:b/>
          <w:sz w:val="20"/>
          <w:szCs w:val="20"/>
          <w:u w:val="single"/>
        </w:rPr>
      </w:pPr>
      <w:r w:rsidRPr="003C55E2">
        <w:rPr>
          <w:rFonts w:ascii="Montserrat" w:hAnsi="Montserrat"/>
          <w:b/>
          <w:sz w:val="20"/>
          <w:szCs w:val="20"/>
          <w:u w:val="single"/>
        </w:rPr>
        <w:t>LES ITINÉRAIRES</w:t>
      </w:r>
    </w:p>
    <w:p w14:paraId="7E346F85" w14:textId="77777777" w:rsidR="003C55E2" w:rsidRDefault="003C55E2" w:rsidP="00166F4A">
      <w:pPr>
        <w:jc w:val="both"/>
        <w:rPr>
          <w:rFonts w:ascii="Montserrat" w:hAnsi="Montserrat"/>
          <w:b/>
          <w:sz w:val="20"/>
          <w:szCs w:val="20"/>
          <w:u w:val="single"/>
        </w:rPr>
      </w:pPr>
    </w:p>
    <w:p w14:paraId="6EFB7E49" w14:textId="77777777" w:rsidR="003C55E2" w:rsidRPr="003C55E2" w:rsidRDefault="003C55E2" w:rsidP="003C55E2">
      <w:pPr>
        <w:jc w:val="both"/>
        <w:rPr>
          <w:rFonts w:ascii="Montserrat" w:hAnsi="Montserrat"/>
          <w:sz w:val="20"/>
          <w:szCs w:val="20"/>
          <w:lang w:val="fr-FR"/>
        </w:rPr>
      </w:pPr>
      <w:r w:rsidRPr="003C55E2">
        <w:rPr>
          <w:rFonts w:ascii="Montserrat" w:hAnsi="Montserrat"/>
          <w:sz w:val="20"/>
          <w:szCs w:val="20"/>
          <w:lang w:val="fr-FR"/>
        </w:rPr>
        <w:t xml:space="preserve">Les routes ou itinéraires touristiques thématiques constituent </w:t>
      </w:r>
      <w:r w:rsidRPr="003C55E2">
        <w:rPr>
          <w:rFonts w:ascii="Montserrat" w:hAnsi="Montserrat"/>
          <w:b/>
          <w:sz w:val="20"/>
          <w:szCs w:val="20"/>
          <w:lang w:val="fr-FR"/>
        </w:rPr>
        <w:t>l'intégration des ressources et des services des cinq territoires</w:t>
      </w:r>
      <w:r w:rsidRPr="003C55E2">
        <w:rPr>
          <w:rFonts w:ascii="Montserrat" w:hAnsi="Montserrat"/>
          <w:sz w:val="20"/>
          <w:szCs w:val="20"/>
          <w:lang w:val="fr-FR"/>
        </w:rPr>
        <w:t xml:space="preserve"> qui composent le VISIT GastroH! autour d'un produit gastronomique spécifique (vin, fromage,...), englobant une offre large et structurée de services des secteurs primaire, secondaire et tertiaire, pour constituer une proposition de valeur et favoriser </w:t>
      </w:r>
      <w:r w:rsidRPr="003C55E2">
        <w:rPr>
          <w:rFonts w:ascii="Montserrat" w:hAnsi="Montserrat"/>
          <w:b/>
          <w:sz w:val="20"/>
          <w:szCs w:val="20"/>
          <w:lang w:val="fr-FR"/>
        </w:rPr>
        <w:t>la mise en réseau de tous les agents et favoriser la promotion conjointe</w:t>
      </w:r>
      <w:r w:rsidRPr="003C55E2">
        <w:rPr>
          <w:rFonts w:ascii="Montserrat" w:hAnsi="Montserrat"/>
          <w:sz w:val="20"/>
          <w:szCs w:val="20"/>
          <w:lang w:val="fr-FR"/>
        </w:rPr>
        <w:t xml:space="preserve"> de la territoire au niveau international.</w:t>
      </w:r>
    </w:p>
    <w:p w14:paraId="4128A7F6" w14:textId="77777777" w:rsidR="003C55E2" w:rsidRPr="003C55E2" w:rsidRDefault="003C55E2" w:rsidP="003C55E2">
      <w:pPr>
        <w:jc w:val="both"/>
        <w:rPr>
          <w:rFonts w:ascii="Montserrat" w:hAnsi="Montserrat"/>
          <w:sz w:val="20"/>
          <w:szCs w:val="20"/>
          <w:lang w:val="fr-FR"/>
        </w:rPr>
      </w:pPr>
    </w:p>
    <w:p w14:paraId="1E70D563" w14:textId="4FC06281" w:rsidR="00166F4A" w:rsidRPr="003C55E2" w:rsidRDefault="003C55E2" w:rsidP="003C55E2">
      <w:pPr>
        <w:jc w:val="both"/>
        <w:rPr>
          <w:rFonts w:ascii="Montserrat" w:hAnsi="Montserrat"/>
          <w:sz w:val="20"/>
          <w:szCs w:val="20"/>
          <w:lang w:val="fr-FR"/>
        </w:rPr>
      </w:pPr>
      <w:r w:rsidRPr="003C55E2">
        <w:rPr>
          <w:rFonts w:ascii="Montserrat" w:hAnsi="Montserrat"/>
          <w:sz w:val="20"/>
          <w:szCs w:val="20"/>
          <w:lang w:val="fr-FR"/>
        </w:rPr>
        <w:t>Ces produits, en plus de garantir une qualité extraordinaire et d'être étroitement liés au territoire dans lequel ils sont fabriqués, sont l'un des éléments transversaux présents dans le VISIT GastroH!</w:t>
      </w:r>
    </w:p>
    <w:p w14:paraId="6648E779" w14:textId="77777777" w:rsidR="00166F4A" w:rsidRPr="003C55E2" w:rsidRDefault="00166F4A" w:rsidP="00A67B03">
      <w:pPr>
        <w:jc w:val="both"/>
        <w:rPr>
          <w:rFonts w:ascii="Montserrat" w:hAnsi="Montserrat"/>
          <w:sz w:val="20"/>
          <w:szCs w:val="20"/>
          <w:lang w:val="fr-FR"/>
        </w:rPr>
      </w:pPr>
    </w:p>
    <w:p w14:paraId="4EA46173" w14:textId="50264670" w:rsidR="003C55E2" w:rsidRDefault="003C55E2" w:rsidP="003C55E2">
      <w:pPr>
        <w:pStyle w:val="Prrafodelista"/>
        <w:numPr>
          <w:ilvl w:val="0"/>
          <w:numId w:val="14"/>
        </w:numPr>
        <w:jc w:val="both"/>
        <w:rPr>
          <w:rFonts w:ascii="Montserrat" w:hAnsi="Montserrat"/>
          <w:sz w:val="20"/>
          <w:szCs w:val="20"/>
          <w:lang w:val="fr-FR"/>
        </w:rPr>
      </w:pPr>
      <w:r w:rsidRPr="003C55E2">
        <w:rPr>
          <w:rFonts w:ascii="Montserrat" w:hAnsi="Montserrat"/>
          <w:b/>
          <w:sz w:val="20"/>
          <w:szCs w:val="20"/>
          <w:lang w:val="fr-FR"/>
        </w:rPr>
        <w:t xml:space="preserve">Destination Vin : </w:t>
      </w:r>
      <w:r w:rsidRPr="003C55E2">
        <w:rPr>
          <w:rFonts w:ascii="Montserrat" w:hAnsi="Montserrat"/>
          <w:sz w:val="20"/>
          <w:szCs w:val="20"/>
          <w:lang w:val="fr-FR"/>
        </w:rPr>
        <w:t>Le touriste pourra découvrir les paysages de vignobles et quelques villes et cités qui vivent par et pour le vin. Plongez dans la culture du vin à travers un parcours unique à travers différents terroirs de production : Caves familiales, séculaires, de type "château", coopératives et architecture saisissante vous ouvrent grand leurs portes.</w:t>
      </w:r>
    </w:p>
    <w:p w14:paraId="676916AB" w14:textId="77777777" w:rsidR="003C55E2" w:rsidRPr="003C55E2" w:rsidRDefault="003C55E2" w:rsidP="003C55E2">
      <w:pPr>
        <w:pStyle w:val="Prrafodelista"/>
        <w:jc w:val="both"/>
        <w:rPr>
          <w:rFonts w:ascii="Montserrat" w:hAnsi="Montserrat"/>
          <w:sz w:val="20"/>
          <w:szCs w:val="20"/>
          <w:lang w:val="fr-FR"/>
        </w:rPr>
      </w:pPr>
    </w:p>
    <w:p w14:paraId="133B64AD" w14:textId="71DAB6DC" w:rsidR="003C55E2" w:rsidRPr="003C55E2" w:rsidRDefault="003C55E2" w:rsidP="003C55E2">
      <w:pPr>
        <w:pStyle w:val="Prrafodelista"/>
        <w:numPr>
          <w:ilvl w:val="0"/>
          <w:numId w:val="14"/>
        </w:numPr>
        <w:jc w:val="both"/>
        <w:rPr>
          <w:rFonts w:ascii="Montserrat" w:hAnsi="Montserrat"/>
          <w:sz w:val="20"/>
          <w:szCs w:val="20"/>
          <w:lang w:val="fr-FR"/>
        </w:rPr>
      </w:pPr>
      <w:r w:rsidRPr="003C55E2">
        <w:rPr>
          <w:rFonts w:ascii="Montserrat" w:hAnsi="Montserrat"/>
          <w:b/>
          <w:sz w:val="20"/>
          <w:szCs w:val="20"/>
          <w:lang w:val="fr-FR"/>
        </w:rPr>
        <w:t xml:space="preserve">Cheese Destiny : </w:t>
      </w:r>
      <w:r w:rsidRPr="003C55E2">
        <w:rPr>
          <w:rFonts w:ascii="Montserrat" w:hAnsi="Montserrat"/>
          <w:sz w:val="20"/>
          <w:szCs w:val="20"/>
          <w:lang w:val="fr-FR"/>
        </w:rPr>
        <w:t>Les fromages du destin VISITEZ GastroH ! Ils ont toujours conservé leur saveur et leur arôme caractéristiques, étant produits de manière naturelle et traditionnelle. À travers les laiteries artisanales, les fermes et les raffineries, le touriste pourra découvrir les paysages, les villes et les vallées qui donnent leur nom à certains des fromages les plus célèbres du monde.</w:t>
      </w:r>
    </w:p>
    <w:p w14:paraId="689209E7" w14:textId="77777777" w:rsidR="003C55E2" w:rsidRPr="003C55E2" w:rsidRDefault="003C55E2" w:rsidP="003C55E2">
      <w:pPr>
        <w:pStyle w:val="Prrafodelista"/>
        <w:jc w:val="both"/>
        <w:rPr>
          <w:rFonts w:ascii="Montserrat" w:hAnsi="Montserrat"/>
          <w:sz w:val="20"/>
          <w:szCs w:val="20"/>
          <w:lang w:val="fr-FR"/>
        </w:rPr>
      </w:pPr>
    </w:p>
    <w:p w14:paraId="4D34263F" w14:textId="394EC20A" w:rsidR="00520B6E" w:rsidRPr="003C55E2" w:rsidRDefault="003C55E2" w:rsidP="003C55E2">
      <w:pPr>
        <w:pStyle w:val="Prrafodelista"/>
        <w:numPr>
          <w:ilvl w:val="0"/>
          <w:numId w:val="14"/>
        </w:numPr>
        <w:jc w:val="both"/>
        <w:rPr>
          <w:rFonts w:ascii="Montserrat" w:hAnsi="Montserrat"/>
          <w:sz w:val="20"/>
          <w:szCs w:val="20"/>
        </w:rPr>
      </w:pPr>
      <w:r w:rsidRPr="003C55E2">
        <w:rPr>
          <w:rFonts w:ascii="Montserrat" w:hAnsi="Montserrat"/>
          <w:b/>
          <w:sz w:val="20"/>
          <w:szCs w:val="20"/>
          <w:lang w:val="fr-FR"/>
        </w:rPr>
        <w:t>Destination Appellation d'Origine :</w:t>
      </w:r>
      <w:r w:rsidRPr="003C55E2">
        <w:rPr>
          <w:rFonts w:ascii="Montserrat" w:hAnsi="Montserrat"/>
          <w:sz w:val="20"/>
          <w:szCs w:val="20"/>
          <w:lang w:val="fr-FR"/>
        </w:rPr>
        <w:t xml:space="preserve"> Dans la Destination VISITEZ GastroH ! les touristes internationaux trouveront des produits couverts par plus de 40 Appellations d'Origine Protégées et autres labels de qualité différenciés tels que IGP (Indication Géographique Protégée) ou TSG (Spécialité Traditionnelle Garantie). </w:t>
      </w:r>
      <w:proofErr w:type="spellStart"/>
      <w:r w:rsidRPr="003C55E2">
        <w:rPr>
          <w:rFonts w:ascii="Montserrat" w:hAnsi="Montserrat"/>
          <w:sz w:val="20"/>
          <w:szCs w:val="20"/>
        </w:rPr>
        <w:t>Chacun</w:t>
      </w:r>
      <w:proofErr w:type="spellEnd"/>
      <w:r w:rsidRPr="003C55E2">
        <w:rPr>
          <w:rFonts w:ascii="Montserrat" w:hAnsi="Montserrat"/>
          <w:sz w:val="20"/>
          <w:szCs w:val="20"/>
        </w:rPr>
        <w:t xml:space="preserve"> de ces </w:t>
      </w:r>
      <w:proofErr w:type="spellStart"/>
      <w:r w:rsidRPr="003C55E2">
        <w:rPr>
          <w:rFonts w:ascii="Montserrat" w:hAnsi="Montserrat"/>
          <w:sz w:val="20"/>
          <w:szCs w:val="20"/>
        </w:rPr>
        <w:t>labels</w:t>
      </w:r>
      <w:proofErr w:type="spellEnd"/>
      <w:r w:rsidRPr="003C55E2">
        <w:rPr>
          <w:rFonts w:ascii="Montserrat" w:hAnsi="Montserrat"/>
          <w:sz w:val="20"/>
          <w:szCs w:val="20"/>
        </w:rPr>
        <w:t xml:space="preserve"> reconnus par </w:t>
      </w:r>
      <w:r w:rsidRPr="003C55E2">
        <w:rPr>
          <w:rFonts w:ascii="Montserrat" w:hAnsi="Montserrat"/>
          <w:sz w:val="20"/>
          <w:szCs w:val="20"/>
        </w:rPr>
        <w:lastRenderedPageBreak/>
        <w:t>l'Union européenne garantit une alimentation de qualité avec des caractéristiques uniques attribuables à son origine, où des méthodes de production traditionnelles et différenciées sont suivies.</w:t>
      </w:r>
    </w:p>
    <w:p w14:paraId="622B139E" w14:textId="77777777" w:rsidR="003C55E2" w:rsidRPr="003C55E2" w:rsidRDefault="003C55E2" w:rsidP="003C55E2">
      <w:pPr>
        <w:pStyle w:val="Prrafodelista"/>
        <w:jc w:val="both"/>
        <w:rPr>
          <w:rFonts w:ascii="Montserrat" w:hAnsi="Montserrat"/>
          <w:sz w:val="20"/>
          <w:szCs w:val="20"/>
          <w:lang w:val="fr-FR"/>
        </w:rPr>
      </w:pPr>
    </w:p>
    <w:p w14:paraId="3287F1B4" w14:textId="714654D3" w:rsidR="003C55E2" w:rsidRPr="003C55E2" w:rsidRDefault="003C55E2" w:rsidP="003C55E2">
      <w:pPr>
        <w:pStyle w:val="Prrafodelista"/>
        <w:numPr>
          <w:ilvl w:val="0"/>
          <w:numId w:val="14"/>
        </w:numPr>
        <w:jc w:val="both"/>
        <w:rPr>
          <w:rFonts w:ascii="Montserrat" w:hAnsi="Montserrat"/>
          <w:sz w:val="20"/>
          <w:szCs w:val="20"/>
          <w:lang w:val="fr-FR"/>
        </w:rPr>
      </w:pPr>
      <w:r w:rsidRPr="003C55E2">
        <w:rPr>
          <w:rFonts w:ascii="Montserrat" w:hAnsi="Montserrat"/>
          <w:b/>
          <w:sz w:val="20"/>
          <w:szCs w:val="20"/>
          <w:lang w:val="fr-FR"/>
        </w:rPr>
        <w:t xml:space="preserve">Route Eco-Gastronomique : </w:t>
      </w:r>
      <w:r w:rsidRPr="003C55E2">
        <w:rPr>
          <w:rFonts w:ascii="Montserrat" w:hAnsi="Montserrat"/>
          <w:sz w:val="20"/>
          <w:szCs w:val="20"/>
          <w:lang w:val="fr-FR"/>
        </w:rPr>
        <w:t>Une véritable route à travers les saveurs exclusives des régions qui font partie de VISIT GastroH ! à travers des producteurs et des fermes biologiques dans lesquels embrasser la durabilité et la saveur que les touristes trouveront en eux et leurs espaces spectaculaires et parcs naturels.</w:t>
      </w:r>
    </w:p>
    <w:p w14:paraId="24506268" w14:textId="77777777" w:rsidR="003C55E2" w:rsidRPr="003C55E2" w:rsidRDefault="003C55E2" w:rsidP="003C55E2">
      <w:pPr>
        <w:pStyle w:val="Prrafodelista"/>
        <w:rPr>
          <w:rFonts w:ascii="Montserrat" w:hAnsi="Montserrat"/>
          <w:sz w:val="20"/>
          <w:szCs w:val="20"/>
          <w:lang w:val="fr-FR"/>
        </w:rPr>
      </w:pPr>
    </w:p>
    <w:p w14:paraId="3DAF4AE8" w14:textId="616A55B3" w:rsidR="00841D92" w:rsidRPr="003C55E2" w:rsidRDefault="003C55E2" w:rsidP="003C55E2">
      <w:pPr>
        <w:pStyle w:val="Prrafodelista"/>
        <w:numPr>
          <w:ilvl w:val="0"/>
          <w:numId w:val="14"/>
        </w:numPr>
        <w:jc w:val="both"/>
        <w:rPr>
          <w:rFonts w:ascii="Montserrat" w:hAnsi="Montserrat"/>
          <w:sz w:val="20"/>
          <w:szCs w:val="20"/>
          <w:lang w:val="fr-FR"/>
        </w:rPr>
      </w:pPr>
      <w:r w:rsidRPr="003C55E2">
        <w:rPr>
          <w:rFonts w:ascii="Montserrat" w:hAnsi="Montserrat"/>
          <w:b/>
          <w:sz w:val="20"/>
          <w:szCs w:val="20"/>
          <w:lang w:val="fr-FR"/>
        </w:rPr>
        <w:t xml:space="preserve">Route Gourmande – Haute Cuisine : </w:t>
      </w:r>
      <w:r w:rsidRPr="003C55E2">
        <w:rPr>
          <w:rFonts w:ascii="Montserrat" w:hAnsi="Montserrat"/>
          <w:sz w:val="20"/>
          <w:szCs w:val="20"/>
          <w:lang w:val="fr-FR"/>
        </w:rPr>
        <w:t>Chez VISIT GastroH ! vous y trouverez la plus forte concentration de restaurants distingués au monde. Le touriste pourra voyager à travers quelques-uns des meilleurs restaurants du monde, distingués par de prestigieux Guides (Michelin ou Repsol ou Maître Restaurateur). Le paysage se met à table sous la forme de préparations innovantes réalisées par certains des meilleurs chefs du monde. Les chefs sont devenus de véritables protagonistes de cet art nouveau qu'est la gastronomie.</w:t>
      </w:r>
    </w:p>
    <w:p w14:paraId="4B334AA2" w14:textId="77777777" w:rsidR="003C55E2" w:rsidRPr="003C55E2" w:rsidRDefault="003C55E2" w:rsidP="003C55E2">
      <w:pPr>
        <w:pStyle w:val="Prrafodelista"/>
        <w:rPr>
          <w:rFonts w:ascii="Montserrat" w:hAnsi="Montserrat"/>
          <w:sz w:val="20"/>
          <w:szCs w:val="20"/>
          <w:lang w:val="fr-FR"/>
        </w:rPr>
      </w:pPr>
    </w:p>
    <w:p w14:paraId="71A96F3E" w14:textId="6F6AA79B" w:rsidR="003C55E2" w:rsidRPr="003C55E2" w:rsidRDefault="003C55E2" w:rsidP="003C55E2">
      <w:pPr>
        <w:pStyle w:val="Prrafodelista"/>
        <w:numPr>
          <w:ilvl w:val="0"/>
          <w:numId w:val="14"/>
        </w:numPr>
        <w:jc w:val="both"/>
        <w:rPr>
          <w:rFonts w:ascii="Montserrat" w:hAnsi="Montserrat"/>
          <w:sz w:val="20"/>
          <w:szCs w:val="20"/>
          <w:lang w:val="fr-FR"/>
        </w:rPr>
      </w:pPr>
      <w:r w:rsidRPr="003C55E2">
        <w:rPr>
          <w:rFonts w:ascii="Montserrat" w:hAnsi="Montserrat"/>
          <w:b/>
          <w:sz w:val="20"/>
          <w:szCs w:val="20"/>
          <w:lang w:val="fr-FR"/>
        </w:rPr>
        <w:t xml:space="preserve">Grand Roadtrip - Tour GastroOH! </w:t>
      </w:r>
      <w:r w:rsidRPr="003C55E2">
        <w:rPr>
          <w:rFonts w:ascii="Montserrat" w:hAnsi="Montserrat"/>
          <w:sz w:val="20"/>
          <w:szCs w:val="20"/>
          <w:lang w:val="fr-FR"/>
        </w:rPr>
        <w:t>C'est voyager sans hâte, profiter des contrastes d'un territoire considéré comme un paradis gastronomique. Des mers de vignobles entre des villes fortifiées, des montagnes aux verts pâturages, des fermes solitaires, des forêts de chênes et de hêtres, des vergers au bord de la rivière, des plages et des villages de pêcheurs, des caves spectaculaires... tout cela au cours de ce grand circuit gastronomique. Des routes solitaires qui vous emmènent au cœur d'un territoire où la gastronomie est notre mode de vie. Plongez dans nos villes pour savourer la cuisine locale et sentir l'atmosphère de ses marchés de produits locaux.</w:t>
      </w:r>
    </w:p>
    <w:p w14:paraId="0C1D8D9F" w14:textId="77777777" w:rsidR="003C55E2" w:rsidRPr="003C55E2" w:rsidRDefault="003C55E2" w:rsidP="003C55E2">
      <w:pPr>
        <w:pStyle w:val="Prrafodelista"/>
        <w:jc w:val="both"/>
        <w:rPr>
          <w:rFonts w:ascii="Montserrat" w:hAnsi="Montserrat"/>
          <w:b/>
          <w:sz w:val="20"/>
          <w:szCs w:val="20"/>
          <w:lang w:val="fr-FR"/>
        </w:rPr>
      </w:pPr>
    </w:p>
    <w:p w14:paraId="16EE4E13" w14:textId="36AE4A43" w:rsidR="001A6D9F" w:rsidRPr="003C55E2" w:rsidRDefault="003C55E2" w:rsidP="003C55E2">
      <w:pPr>
        <w:pStyle w:val="Prrafodelista"/>
        <w:numPr>
          <w:ilvl w:val="0"/>
          <w:numId w:val="14"/>
        </w:numPr>
        <w:jc w:val="both"/>
        <w:rPr>
          <w:rFonts w:ascii="Montserrat" w:hAnsi="Montserrat"/>
          <w:sz w:val="20"/>
          <w:szCs w:val="20"/>
          <w:lang w:val="fr-FR"/>
        </w:rPr>
      </w:pPr>
      <w:r w:rsidRPr="003C55E2">
        <w:rPr>
          <w:rFonts w:ascii="Montserrat" w:hAnsi="Montserrat"/>
          <w:b/>
          <w:sz w:val="20"/>
          <w:szCs w:val="20"/>
          <w:lang w:val="fr-FR"/>
        </w:rPr>
        <w:t xml:space="preserve">Les saveurs du Camino de Santiago </w:t>
      </w:r>
      <w:r w:rsidRPr="003C55E2">
        <w:rPr>
          <w:rFonts w:ascii="Montserrat" w:hAnsi="Montserrat"/>
          <w:sz w:val="20"/>
          <w:szCs w:val="20"/>
          <w:lang w:val="fr-FR"/>
        </w:rPr>
        <w:t>Un chemin plein de saveurs à chacune de ses étapes qui nourrira l'esprit voyageur du touriste et du pèlerin. Les propositions gastronomiques internationales tout au long du parcours offrent la pause et la force nécessaires pour profiter de ce grand voyage. Une façon originale de connaître les paysages les plus agricoles et d'élevage et tous les produits de la terre. Un chemin qui permet de découvrir la culture gastronomique des différentes communes qu'il traverse.</w:t>
      </w:r>
    </w:p>
    <w:p w14:paraId="6581A3A3" w14:textId="396F8061" w:rsidR="001A6D9F" w:rsidRPr="003C55E2" w:rsidRDefault="001A6D9F" w:rsidP="00A67B03">
      <w:pPr>
        <w:jc w:val="both"/>
        <w:rPr>
          <w:rFonts w:ascii="Montserrat" w:hAnsi="Montserrat"/>
          <w:sz w:val="20"/>
          <w:szCs w:val="20"/>
          <w:lang w:val="fr-FR"/>
        </w:rPr>
      </w:pPr>
    </w:p>
    <w:p w14:paraId="059CCCC1" w14:textId="6B67AE79" w:rsidR="001A6D9F" w:rsidRPr="003C55E2" w:rsidRDefault="001A6D9F" w:rsidP="00A67B03">
      <w:pPr>
        <w:jc w:val="both"/>
        <w:rPr>
          <w:rFonts w:ascii="Montserrat" w:hAnsi="Montserrat"/>
          <w:sz w:val="20"/>
          <w:szCs w:val="20"/>
          <w:lang w:val="fr-FR"/>
        </w:rPr>
      </w:pPr>
    </w:p>
    <w:p w14:paraId="5943EA9B" w14:textId="77777777" w:rsidR="003C55E2" w:rsidRDefault="003C55E2" w:rsidP="00A93DB1">
      <w:pPr>
        <w:pStyle w:val="Prrafodelista"/>
        <w:spacing w:after="240"/>
        <w:ind w:left="0"/>
        <w:jc w:val="both"/>
        <w:rPr>
          <w:rFonts w:ascii="Montserrat" w:eastAsiaTheme="minorEastAsia" w:hAnsi="Montserrat"/>
          <w:b/>
          <w:sz w:val="20"/>
          <w:szCs w:val="20"/>
          <w:u w:val="single"/>
        </w:rPr>
      </w:pPr>
      <w:r w:rsidRPr="003C55E2">
        <w:rPr>
          <w:rFonts w:ascii="Montserrat" w:eastAsiaTheme="minorEastAsia" w:hAnsi="Montserrat"/>
          <w:b/>
          <w:sz w:val="20"/>
          <w:szCs w:val="20"/>
          <w:u w:val="single"/>
        </w:rPr>
        <w:t>PROCHAINS ÉVÉNEMENTS</w:t>
      </w:r>
    </w:p>
    <w:p w14:paraId="0AAE09B0" w14:textId="77777777" w:rsidR="003C55E2"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t xml:space="preserve">Au cours de ces 5 derniers mois de projet et jusqu'à son achèvement en mai de cette année, un travail est en cours sur </w:t>
      </w:r>
      <w:r w:rsidRPr="003C55E2">
        <w:rPr>
          <w:rFonts w:ascii="Montserrat" w:eastAsiaTheme="minorHAnsi" w:hAnsi="Montserrat"/>
          <w:b/>
          <w:bCs/>
          <w:sz w:val="20"/>
          <w:szCs w:val="20"/>
          <w:lang w:val="fr-FR"/>
        </w:rPr>
        <w:t xml:space="preserve">l'échange de connaissances entre les différentes régions, la création de vidéos de formation </w:t>
      </w:r>
      <w:r w:rsidRPr="003C55E2">
        <w:rPr>
          <w:rFonts w:ascii="Montserrat" w:eastAsiaTheme="minorHAnsi" w:hAnsi="Montserrat"/>
          <w:bCs/>
          <w:sz w:val="20"/>
          <w:szCs w:val="20"/>
          <w:lang w:val="fr-FR"/>
        </w:rPr>
        <w:t>pour apprendre aux professionnels et aux consommateurs comment identifier, produire et proposer nos produits avec la meilleure qualité.</w:t>
      </w:r>
    </w:p>
    <w:p w14:paraId="5AE951FF" w14:textId="77777777" w:rsidR="003C55E2" w:rsidRDefault="003C55E2" w:rsidP="003C55E2">
      <w:pPr>
        <w:jc w:val="both"/>
        <w:rPr>
          <w:rFonts w:ascii="Montserrat" w:eastAsiaTheme="minorHAnsi" w:hAnsi="Montserrat"/>
          <w:bCs/>
          <w:sz w:val="20"/>
          <w:szCs w:val="20"/>
          <w:lang w:val="fr-FR"/>
        </w:rPr>
      </w:pPr>
    </w:p>
    <w:p w14:paraId="6A3FA987" w14:textId="51B6550A" w:rsidR="003C55E2" w:rsidRPr="003C55E2"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t xml:space="preserve">Fin février, VISITEZ GastroOH! sera présent au </w:t>
      </w:r>
      <w:r w:rsidRPr="003C55E2">
        <w:rPr>
          <w:rFonts w:ascii="Montserrat" w:eastAsiaTheme="minorHAnsi" w:hAnsi="Montserrat"/>
          <w:b/>
          <w:bCs/>
          <w:sz w:val="20"/>
          <w:szCs w:val="20"/>
          <w:lang w:val="fr-FR"/>
        </w:rPr>
        <w:t>Salon International du Tourisme NAVARTUR</w:t>
      </w:r>
      <w:r w:rsidRPr="003C55E2">
        <w:rPr>
          <w:rFonts w:ascii="Montserrat" w:eastAsiaTheme="minorHAnsi" w:hAnsi="Montserrat"/>
          <w:bCs/>
          <w:sz w:val="20"/>
          <w:szCs w:val="20"/>
          <w:lang w:val="fr-FR"/>
        </w:rPr>
        <w:t xml:space="preserve">, ainsi qu'au </w:t>
      </w:r>
      <w:r w:rsidRPr="003C55E2">
        <w:rPr>
          <w:rFonts w:ascii="Montserrat" w:eastAsiaTheme="minorHAnsi" w:hAnsi="Montserrat"/>
          <w:b/>
          <w:bCs/>
          <w:sz w:val="20"/>
          <w:szCs w:val="20"/>
          <w:lang w:val="fr-FR"/>
        </w:rPr>
        <w:t>Congrès International du Tourisme Gastronomique FoodTrex</w:t>
      </w:r>
      <w:r w:rsidRPr="003C55E2">
        <w:rPr>
          <w:rFonts w:ascii="Montserrat" w:eastAsiaTheme="minorHAnsi" w:hAnsi="Montserrat"/>
          <w:bCs/>
          <w:sz w:val="20"/>
          <w:szCs w:val="20"/>
          <w:lang w:val="fr-FR"/>
        </w:rPr>
        <w:t xml:space="preserve"> avec les voyagistes internationaux.</w:t>
      </w:r>
    </w:p>
    <w:p w14:paraId="27579A8D" w14:textId="77777777" w:rsidR="003C55E2" w:rsidRPr="003C55E2" w:rsidRDefault="003C55E2" w:rsidP="003C55E2">
      <w:pPr>
        <w:jc w:val="both"/>
        <w:rPr>
          <w:rFonts w:ascii="Montserrat" w:eastAsiaTheme="minorHAnsi" w:hAnsi="Montserrat"/>
          <w:bCs/>
          <w:sz w:val="20"/>
          <w:szCs w:val="20"/>
          <w:lang w:val="fr-FR"/>
        </w:rPr>
      </w:pPr>
    </w:p>
    <w:p w14:paraId="66D0EC63" w14:textId="77777777" w:rsidR="003C55E2" w:rsidRPr="003C55E2"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t xml:space="preserve">De plus, une </w:t>
      </w:r>
      <w:r w:rsidRPr="003C55E2">
        <w:rPr>
          <w:rFonts w:ascii="Montserrat" w:eastAsiaTheme="minorHAnsi" w:hAnsi="Montserrat"/>
          <w:b/>
          <w:bCs/>
          <w:sz w:val="20"/>
          <w:szCs w:val="20"/>
          <w:lang w:val="fr-FR"/>
        </w:rPr>
        <w:t>Gastro-Démo commune des cinq territoires</w:t>
      </w:r>
      <w:r w:rsidRPr="003C55E2">
        <w:rPr>
          <w:rFonts w:ascii="Montserrat" w:eastAsiaTheme="minorHAnsi" w:hAnsi="Montserrat"/>
          <w:bCs/>
          <w:sz w:val="20"/>
          <w:szCs w:val="20"/>
          <w:lang w:val="fr-FR"/>
        </w:rPr>
        <w:t xml:space="preserve"> est en préparation au Basque Culinary Center qui aura lieu le 8 mars 2022.</w:t>
      </w:r>
    </w:p>
    <w:p w14:paraId="780971A5" w14:textId="77777777" w:rsidR="003C55E2" w:rsidRPr="003C55E2" w:rsidRDefault="003C55E2" w:rsidP="003C55E2">
      <w:pPr>
        <w:jc w:val="both"/>
        <w:rPr>
          <w:rFonts w:ascii="Montserrat" w:eastAsiaTheme="minorHAnsi" w:hAnsi="Montserrat"/>
          <w:bCs/>
          <w:sz w:val="20"/>
          <w:szCs w:val="20"/>
          <w:lang w:val="fr-FR"/>
        </w:rPr>
      </w:pPr>
    </w:p>
    <w:p w14:paraId="1D59C56C" w14:textId="77777777" w:rsidR="003C55E2" w:rsidRPr="003C55E2"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lastRenderedPageBreak/>
        <w:t>Lors de cette journée, des chefs renommés des cinq régions collaboreront pour préparer des plats fusion avec des produits de leurs régions respectives, avec l'aide de journalistes gastronomiques renommés et d'étudiants du BCC.</w:t>
      </w:r>
    </w:p>
    <w:p w14:paraId="17F78B17" w14:textId="77777777" w:rsidR="003C55E2" w:rsidRPr="003C55E2" w:rsidRDefault="003C55E2" w:rsidP="003C55E2">
      <w:pPr>
        <w:jc w:val="both"/>
        <w:rPr>
          <w:rFonts w:ascii="Montserrat" w:eastAsiaTheme="minorHAnsi" w:hAnsi="Montserrat"/>
          <w:bCs/>
          <w:sz w:val="20"/>
          <w:szCs w:val="20"/>
          <w:lang w:val="fr-FR"/>
        </w:rPr>
      </w:pPr>
    </w:p>
    <w:p w14:paraId="0E9FB671" w14:textId="43FB9D05" w:rsidR="003C55E2"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t xml:space="preserve">Dans la même lignée de promotion et de marketing, </w:t>
      </w:r>
      <w:r w:rsidRPr="003C55E2">
        <w:rPr>
          <w:rFonts w:ascii="Montserrat" w:eastAsiaTheme="minorHAnsi" w:hAnsi="Montserrat"/>
          <w:b/>
          <w:bCs/>
          <w:sz w:val="20"/>
          <w:szCs w:val="20"/>
          <w:lang w:val="fr-FR"/>
        </w:rPr>
        <w:t xml:space="preserve">Presstrip sera organisé avec des journalistes internationaux </w:t>
      </w:r>
      <w:r w:rsidRPr="003C55E2">
        <w:rPr>
          <w:rFonts w:ascii="Montserrat" w:eastAsiaTheme="minorHAnsi" w:hAnsi="Montserrat"/>
          <w:bCs/>
          <w:sz w:val="20"/>
          <w:szCs w:val="20"/>
          <w:lang w:val="fr-FR"/>
        </w:rPr>
        <w:t>autour de la Destination pour promouvoir et commercialiser son offre gastronomique et touristique.</w:t>
      </w:r>
    </w:p>
    <w:p w14:paraId="26C3AC8C" w14:textId="77777777" w:rsidR="003C55E2" w:rsidRPr="003C55E2" w:rsidRDefault="003C55E2" w:rsidP="003C55E2">
      <w:pPr>
        <w:jc w:val="both"/>
        <w:rPr>
          <w:rFonts w:ascii="Montserrat" w:eastAsiaTheme="minorHAnsi" w:hAnsi="Montserrat"/>
          <w:bCs/>
          <w:sz w:val="20"/>
          <w:szCs w:val="20"/>
          <w:lang w:val="fr-FR"/>
        </w:rPr>
      </w:pPr>
    </w:p>
    <w:p w14:paraId="5AE53D99" w14:textId="36AE7B69" w:rsidR="00E73C81" w:rsidRDefault="003C55E2" w:rsidP="003C55E2">
      <w:pPr>
        <w:jc w:val="both"/>
        <w:rPr>
          <w:rFonts w:ascii="Montserrat" w:eastAsiaTheme="minorHAnsi" w:hAnsi="Montserrat"/>
          <w:bCs/>
          <w:sz w:val="20"/>
          <w:szCs w:val="20"/>
          <w:lang w:val="fr-FR"/>
        </w:rPr>
      </w:pPr>
      <w:r w:rsidRPr="003C55E2">
        <w:rPr>
          <w:rFonts w:ascii="Montserrat" w:eastAsiaTheme="minorHAnsi" w:hAnsi="Montserrat"/>
          <w:bCs/>
          <w:sz w:val="20"/>
          <w:szCs w:val="20"/>
          <w:lang w:val="fr-FR"/>
        </w:rPr>
        <w:t>Cette voie de collaboration sera la première étape d'un long chemin de cohésion territoriale et de coopération internationale.</w:t>
      </w:r>
    </w:p>
    <w:p w14:paraId="5EC1474E" w14:textId="37D96536" w:rsidR="003C55E2" w:rsidRDefault="003C55E2" w:rsidP="003C55E2">
      <w:pPr>
        <w:jc w:val="both"/>
        <w:rPr>
          <w:rFonts w:ascii="Montserrat" w:eastAsiaTheme="minorHAnsi" w:hAnsi="Montserrat"/>
          <w:bCs/>
          <w:sz w:val="20"/>
          <w:szCs w:val="20"/>
          <w:lang w:val="fr-FR"/>
        </w:rPr>
      </w:pPr>
    </w:p>
    <w:p w14:paraId="2A0C9558" w14:textId="77777777" w:rsidR="003C55E2" w:rsidRPr="003C55E2" w:rsidRDefault="003C55E2" w:rsidP="003C55E2">
      <w:pPr>
        <w:jc w:val="both"/>
        <w:rPr>
          <w:rFonts w:ascii="Montserrat" w:hAnsi="Montserrat"/>
          <w:b/>
          <w:bCs/>
          <w:sz w:val="20"/>
          <w:szCs w:val="20"/>
          <w:lang w:val="fr-FR"/>
        </w:rPr>
      </w:pPr>
    </w:p>
    <w:p w14:paraId="52612141" w14:textId="77777777" w:rsidR="001C73AB" w:rsidRPr="00151252" w:rsidRDefault="001C73AB" w:rsidP="001C73AB">
      <w:pPr>
        <w:jc w:val="both"/>
        <w:rPr>
          <w:rFonts w:ascii="Montserrat" w:hAnsi="Montserrat"/>
          <w:b/>
          <w:bCs/>
          <w:sz w:val="20"/>
          <w:szCs w:val="20"/>
          <w:lang w:val="fr-FR"/>
        </w:rPr>
      </w:pPr>
      <w:r w:rsidRPr="00151252">
        <w:rPr>
          <w:rFonts w:ascii="Montserrat" w:hAnsi="Montserrat"/>
          <w:b/>
          <w:bCs/>
          <w:sz w:val="20"/>
          <w:szCs w:val="20"/>
          <w:lang w:val="fr-FR"/>
        </w:rPr>
        <w:t xml:space="preserve">Video du projet:  </w:t>
      </w:r>
    </w:p>
    <w:p w14:paraId="7C63D590" w14:textId="734589C6" w:rsidR="001C73AB" w:rsidRPr="001C73AB" w:rsidRDefault="001C73AB" w:rsidP="001C73AB">
      <w:pPr>
        <w:jc w:val="both"/>
        <w:rPr>
          <w:rFonts w:ascii="Montserrat" w:eastAsia="Times New Roman" w:hAnsi="Montserrat" w:cs="Calibri"/>
          <w:sz w:val="20"/>
          <w:szCs w:val="20"/>
          <w:lang w:val="fr-FR"/>
        </w:rPr>
      </w:pPr>
      <w:r w:rsidRPr="00E1367C">
        <w:rPr>
          <w:rFonts w:ascii="Montserrat" w:hAnsi="Montserrat"/>
          <w:sz w:val="20"/>
          <w:szCs w:val="20"/>
          <w:lang w:val="fr-FR"/>
        </w:rPr>
        <w:t xml:space="preserve">En </w:t>
      </w:r>
      <w:r w:rsidRPr="00064D9E">
        <w:rPr>
          <w:rFonts w:ascii="Montserrat" w:hAnsi="Montserrat"/>
          <w:sz w:val="20"/>
          <w:szCs w:val="20"/>
          <w:lang w:val="fr-FR"/>
        </w:rPr>
        <w:t>français</w:t>
      </w:r>
      <w:r>
        <w:rPr>
          <w:rFonts w:ascii="Montserrat" w:hAnsi="Montserrat"/>
          <w:sz w:val="20"/>
          <w:szCs w:val="20"/>
          <w:lang w:val="fr-FR"/>
        </w:rPr>
        <w:t xml:space="preserve"> </w:t>
      </w:r>
      <w:r w:rsidRPr="00064D9E">
        <w:rPr>
          <w:rFonts w:ascii="Montserrat" w:hAnsi="Montserrat"/>
          <w:sz w:val="20"/>
          <w:szCs w:val="20"/>
          <w:lang w:val="fr-FR"/>
        </w:rPr>
        <w:t>sous-titré en</w:t>
      </w:r>
      <w:r>
        <w:rPr>
          <w:rFonts w:ascii="Montserrat" w:hAnsi="Montserrat"/>
          <w:sz w:val="20"/>
          <w:szCs w:val="20"/>
          <w:lang w:val="fr-FR"/>
        </w:rPr>
        <w:t xml:space="preserve"> </w:t>
      </w:r>
      <w:r w:rsidRPr="00064D9E">
        <w:rPr>
          <w:rFonts w:ascii="Montserrat" w:hAnsi="Montserrat"/>
          <w:sz w:val="20"/>
          <w:szCs w:val="20"/>
          <w:lang w:val="fr-FR"/>
        </w:rPr>
        <w:t>Espagnol</w:t>
      </w:r>
      <w:r w:rsidRPr="00E1367C">
        <w:rPr>
          <w:rFonts w:ascii="Montserrat" w:hAnsi="Montserrat"/>
          <w:sz w:val="20"/>
          <w:szCs w:val="20"/>
          <w:lang w:val="fr-FR"/>
        </w:rPr>
        <w:t xml:space="preserve">: </w:t>
      </w:r>
      <w:hyperlink r:id="rId8" w:history="1">
        <w:r w:rsidRPr="001C73AB">
          <w:rPr>
            <w:rStyle w:val="Hipervnculo"/>
            <w:lang w:val="fr-FR"/>
          </w:rPr>
          <w:t>https://vimeo.com/617150407/15a0cdfafe</w:t>
        </w:r>
      </w:hyperlink>
      <w:r w:rsidRPr="001C73AB">
        <w:rPr>
          <w:lang w:val="fr-FR"/>
        </w:rPr>
        <w:t xml:space="preserve"> </w:t>
      </w:r>
    </w:p>
    <w:p w14:paraId="1D050314" w14:textId="34E8A1C1" w:rsidR="001C73AB" w:rsidRPr="001C73AB" w:rsidRDefault="001C73AB" w:rsidP="001C73AB">
      <w:pPr>
        <w:jc w:val="both"/>
        <w:rPr>
          <w:rFonts w:ascii="Montserrat" w:eastAsia="Times New Roman" w:hAnsi="Montserrat"/>
          <w:sz w:val="20"/>
          <w:szCs w:val="20"/>
          <w:lang w:val="fr-FR"/>
        </w:rPr>
      </w:pPr>
      <w:r w:rsidRPr="00E1367C">
        <w:rPr>
          <w:rFonts w:ascii="Montserrat" w:hAnsi="Montserrat"/>
          <w:sz w:val="20"/>
          <w:szCs w:val="20"/>
          <w:lang w:val="fr-FR"/>
        </w:rPr>
        <w:t>En</w:t>
      </w:r>
      <w:r>
        <w:rPr>
          <w:rFonts w:ascii="Montserrat" w:hAnsi="Montserrat"/>
          <w:sz w:val="20"/>
          <w:szCs w:val="20"/>
          <w:lang w:val="fr-FR"/>
        </w:rPr>
        <w:t xml:space="preserve"> </w:t>
      </w:r>
      <w:r w:rsidRPr="00064D9E">
        <w:rPr>
          <w:rFonts w:ascii="Montserrat" w:hAnsi="Montserrat"/>
          <w:sz w:val="20"/>
          <w:szCs w:val="20"/>
          <w:lang w:val="fr-FR"/>
        </w:rPr>
        <w:t>français</w:t>
      </w:r>
      <w:r w:rsidRPr="00E1367C">
        <w:rPr>
          <w:rFonts w:ascii="Montserrat" w:hAnsi="Montserrat"/>
          <w:sz w:val="20"/>
          <w:szCs w:val="20"/>
          <w:lang w:val="fr-FR"/>
        </w:rPr>
        <w:t xml:space="preserve"> </w:t>
      </w:r>
      <w:r w:rsidRPr="00064D9E">
        <w:rPr>
          <w:rFonts w:ascii="Montserrat" w:hAnsi="Montserrat"/>
          <w:sz w:val="20"/>
          <w:szCs w:val="20"/>
          <w:lang w:val="fr-FR"/>
        </w:rPr>
        <w:t xml:space="preserve">sous-titré en </w:t>
      </w:r>
      <w:r>
        <w:rPr>
          <w:rFonts w:ascii="Montserrat" w:hAnsi="Montserrat"/>
          <w:sz w:val="20"/>
          <w:szCs w:val="20"/>
          <w:lang w:val="fr-FR"/>
        </w:rPr>
        <w:t>B</w:t>
      </w:r>
      <w:r w:rsidRPr="00064D9E">
        <w:rPr>
          <w:rFonts w:ascii="Montserrat" w:hAnsi="Montserrat"/>
          <w:sz w:val="20"/>
          <w:szCs w:val="20"/>
          <w:lang w:val="fr-FR"/>
        </w:rPr>
        <w:t>asque</w:t>
      </w:r>
      <w:r w:rsidRPr="00E1367C">
        <w:rPr>
          <w:rFonts w:ascii="Montserrat" w:hAnsi="Montserrat"/>
          <w:sz w:val="20"/>
          <w:szCs w:val="20"/>
          <w:lang w:val="fr-FR"/>
        </w:rPr>
        <w:t xml:space="preserve">: </w:t>
      </w:r>
      <w:hyperlink r:id="rId9" w:history="1">
        <w:r w:rsidRPr="001C73AB">
          <w:rPr>
            <w:rStyle w:val="Hipervnculo"/>
            <w:lang w:val="fr-FR"/>
          </w:rPr>
          <w:t>https://vimeo.com/617150800/0f03e3eebc</w:t>
        </w:r>
      </w:hyperlink>
      <w:r w:rsidRPr="001C73AB">
        <w:rPr>
          <w:lang w:val="fr-FR"/>
        </w:rPr>
        <w:t xml:space="preserve"> </w:t>
      </w:r>
    </w:p>
    <w:p w14:paraId="4ED0A16B" w14:textId="77777777" w:rsidR="001C73AB" w:rsidRPr="001C73AB" w:rsidRDefault="001C73AB" w:rsidP="001C73AB">
      <w:pPr>
        <w:jc w:val="both"/>
        <w:rPr>
          <w:rFonts w:ascii="Montserrat" w:hAnsi="Montserrat"/>
          <w:sz w:val="20"/>
          <w:szCs w:val="20"/>
          <w:lang w:val="fr-FR"/>
        </w:rPr>
      </w:pPr>
    </w:p>
    <w:p w14:paraId="34CD75E4" w14:textId="77777777" w:rsidR="001C73AB" w:rsidRPr="00DD5B08" w:rsidRDefault="001C73AB" w:rsidP="001C73AB">
      <w:pPr>
        <w:jc w:val="both"/>
        <w:rPr>
          <w:rFonts w:ascii="Montserrat" w:hAnsi="Montserrat"/>
          <w:sz w:val="20"/>
          <w:szCs w:val="20"/>
          <w:lang w:val="fr-FR"/>
        </w:rPr>
      </w:pPr>
      <w:r w:rsidRPr="00DD5B08">
        <w:rPr>
          <w:rFonts w:ascii="Montserrat" w:hAnsi="Montserrat"/>
          <w:sz w:val="20"/>
          <w:szCs w:val="20"/>
          <w:lang w:val="fr-FR"/>
        </w:rPr>
        <w:t xml:space="preserve">Web: </w:t>
      </w:r>
      <w:r>
        <w:fldChar w:fldCharType="begin"/>
      </w:r>
      <w:r w:rsidRPr="001C73AB">
        <w:rPr>
          <w:lang w:val="fr-FR"/>
        </w:rPr>
        <w:instrText xml:space="preserve"> HYPERLINK "http://www.gaturi.org" </w:instrText>
      </w:r>
      <w:r>
        <w:fldChar w:fldCharType="separate"/>
      </w:r>
      <w:r w:rsidRPr="00DD5B08">
        <w:rPr>
          <w:rFonts w:ascii="Montserrat" w:hAnsi="Montserrat"/>
          <w:color w:val="0000FF"/>
          <w:sz w:val="20"/>
          <w:szCs w:val="20"/>
          <w:u w:val="single"/>
          <w:lang w:val="fr-FR"/>
        </w:rPr>
        <w:t>www.gaturi.org</w:t>
      </w:r>
      <w:r>
        <w:rPr>
          <w:rFonts w:ascii="Montserrat" w:hAnsi="Montserrat"/>
          <w:color w:val="0000FF"/>
          <w:sz w:val="20"/>
          <w:szCs w:val="20"/>
          <w:u w:val="single"/>
          <w:lang w:val="fr-FR"/>
        </w:rPr>
        <w:fldChar w:fldCharType="end"/>
      </w:r>
      <w:r w:rsidRPr="00DD5B08">
        <w:rPr>
          <w:rFonts w:ascii="Montserrat" w:hAnsi="Montserrat"/>
          <w:sz w:val="20"/>
          <w:szCs w:val="20"/>
          <w:lang w:val="fr-FR"/>
        </w:rPr>
        <w:t xml:space="preserve"> </w:t>
      </w:r>
    </w:p>
    <w:p w14:paraId="49307482" w14:textId="77777777" w:rsidR="001C73AB" w:rsidRPr="00DD5B08" w:rsidRDefault="001C73AB" w:rsidP="001C73AB">
      <w:pPr>
        <w:jc w:val="both"/>
        <w:rPr>
          <w:rFonts w:ascii="Montserrat" w:hAnsi="Montserrat"/>
          <w:sz w:val="20"/>
          <w:szCs w:val="20"/>
          <w:lang w:val="fr-FR"/>
        </w:rPr>
      </w:pPr>
    </w:p>
    <w:p w14:paraId="62F28068" w14:textId="77777777" w:rsidR="001C73AB" w:rsidRPr="00DD5B08" w:rsidRDefault="001C73AB" w:rsidP="001C73AB">
      <w:pPr>
        <w:jc w:val="both"/>
        <w:rPr>
          <w:rFonts w:ascii="Montserrat" w:hAnsi="Montserrat"/>
          <w:sz w:val="20"/>
          <w:szCs w:val="20"/>
          <w:lang w:val="fr-FR"/>
        </w:rPr>
      </w:pPr>
      <w:r w:rsidRPr="00DD5B08">
        <w:rPr>
          <w:rFonts w:ascii="Montserrat" w:hAnsi="Montserrat"/>
          <w:sz w:val="20"/>
          <w:szCs w:val="20"/>
          <w:lang w:val="fr-FR"/>
        </w:rPr>
        <w:t xml:space="preserve">Résaux sociaux: </w:t>
      </w:r>
    </w:p>
    <w:p w14:paraId="0C35062D" w14:textId="77777777" w:rsidR="001C73AB" w:rsidRPr="00E1367C" w:rsidRDefault="001C73AB" w:rsidP="001C73AB">
      <w:pPr>
        <w:numPr>
          <w:ilvl w:val="0"/>
          <w:numId w:val="10"/>
        </w:numPr>
        <w:contextualSpacing/>
        <w:jc w:val="both"/>
        <w:rPr>
          <w:rFonts w:ascii="Montserrat" w:hAnsi="Montserrat"/>
          <w:color w:val="000000"/>
          <w:sz w:val="20"/>
          <w:szCs w:val="20"/>
          <w:shd w:val="clear" w:color="auto" w:fill="FFFFFF"/>
        </w:rPr>
      </w:pPr>
      <w:hyperlink r:id="rId10" w:history="1">
        <w:r w:rsidRPr="00E1367C">
          <w:rPr>
            <w:rFonts w:ascii="Montserrat" w:hAnsi="Montserrat"/>
            <w:color w:val="0000FF"/>
            <w:sz w:val="20"/>
            <w:szCs w:val="20"/>
            <w:u w:val="single"/>
            <w:shd w:val="clear" w:color="auto" w:fill="FFFFFF"/>
          </w:rPr>
          <w:t>twitter.com/</w:t>
        </w:r>
        <w:proofErr w:type="spellStart"/>
        <w:r w:rsidRPr="00E1367C">
          <w:rPr>
            <w:rFonts w:ascii="Montserrat" w:hAnsi="Montserrat"/>
            <w:color w:val="0000FF"/>
            <w:sz w:val="20"/>
            <w:szCs w:val="20"/>
            <w:u w:val="single"/>
            <w:shd w:val="clear" w:color="auto" w:fill="FFFFFF"/>
          </w:rPr>
          <w:t>Gaturi_Eu</w:t>
        </w:r>
        <w:proofErr w:type="spellEnd"/>
      </w:hyperlink>
    </w:p>
    <w:p w14:paraId="693AB181" w14:textId="77777777" w:rsidR="001C73AB" w:rsidRPr="00E1367C" w:rsidRDefault="001C73AB" w:rsidP="001C73AB">
      <w:pPr>
        <w:numPr>
          <w:ilvl w:val="0"/>
          <w:numId w:val="10"/>
        </w:numPr>
        <w:contextualSpacing/>
        <w:jc w:val="both"/>
        <w:rPr>
          <w:rFonts w:ascii="Montserrat" w:hAnsi="Montserrat"/>
          <w:color w:val="000000"/>
          <w:sz w:val="20"/>
          <w:szCs w:val="20"/>
          <w:shd w:val="clear" w:color="auto" w:fill="FFFFFF"/>
        </w:rPr>
      </w:pPr>
      <w:hyperlink r:id="rId11" w:history="1">
        <w:r w:rsidRPr="00E1367C">
          <w:rPr>
            <w:rFonts w:ascii="Montserrat" w:hAnsi="Montserrat"/>
            <w:color w:val="0000FF"/>
            <w:sz w:val="20"/>
            <w:szCs w:val="20"/>
            <w:u w:val="single"/>
            <w:shd w:val="clear" w:color="auto" w:fill="FFFFFF"/>
          </w:rPr>
          <w:t>www.facebook.com/DestinoGaturi</w:t>
        </w:r>
      </w:hyperlink>
    </w:p>
    <w:p w14:paraId="0BB894CF" w14:textId="77777777" w:rsidR="001C73AB" w:rsidRPr="00E1367C" w:rsidRDefault="001C73AB" w:rsidP="001C73AB">
      <w:pPr>
        <w:numPr>
          <w:ilvl w:val="0"/>
          <w:numId w:val="10"/>
        </w:numPr>
        <w:ind w:left="714" w:hanging="357"/>
        <w:contextualSpacing/>
        <w:jc w:val="both"/>
        <w:rPr>
          <w:rFonts w:ascii="Montserrat" w:hAnsi="Montserrat"/>
          <w:color w:val="000000"/>
          <w:sz w:val="20"/>
          <w:szCs w:val="20"/>
          <w:shd w:val="clear" w:color="auto" w:fill="FFFFFF"/>
        </w:rPr>
      </w:pPr>
      <w:hyperlink r:id="rId12" w:history="1">
        <w:r w:rsidRPr="00E1367C">
          <w:rPr>
            <w:rFonts w:ascii="Montserrat" w:hAnsi="Montserrat"/>
            <w:color w:val="0000FF"/>
            <w:sz w:val="20"/>
            <w:szCs w:val="20"/>
            <w:u w:val="single"/>
            <w:shd w:val="clear" w:color="auto" w:fill="FFFFFF"/>
          </w:rPr>
          <w:t>www.linkedin.com/company/gaturi-interreg-poctefa</w:t>
        </w:r>
      </w:hyperlink>
      <w:r w:rsidRPr="00E1367C">
        <w:rPr>
          <w:rFonts w:ascii="Montserrat" w:hAnsi="Montserrat"/>
          <w:color w:val="000000"/>
          <w:sz w:val="20"/>
          <w:szCs w:val="20"/>
          <w:shd w:val="clear" w:color="auto" w:fill="FFFFFF"/>
        </w:rPr>
        <w:t xml:space="preserve"> </w:t>
      </w:r>
    </w:p>
    <w:p w14:paraId="43316EBD" w14:textId="77777777" w:rsidR="001C73AB" w:rsidRPr="00E1367C" w:rsidRDefault="001C73AB" w:rsidP="001C73AB">
      <w:pPr>
        <w:jc w:val="both"/>
        <w:rPr>
          <w:rFonts w:ascii="Montserrat" w:hAnsi="Montserrat"/>
          <w:sz w:val="20"/>
          <w:szCs w:val="20"/>
        </w:rPr>
      </w:pPr>
    </w:p>
    <w:p w14:paraId="5A722293" w14:textId="130C595B" w:rsidR="001C73AB" w:rsidRPr="00E1367C" w:rsidRDefault="003C55E2" w:rsidP="001C73AB">
      <w:pPr>
        <w:jc w:val="both"/>
        <w:rPr>
          <w:rFonts w:ascii="Montserrat" w:hAnsi="Montserrat"/>
          <w:sz w:val="20"/>
          <w:szCs w:val="20"/>
        </w:rPr>
      </w:pPr>
      <w:proofErr w:type="spellStart"/>
      <w:r w:rsidRPr="003C55E2">
        <w:rPr>
          <w:rFonts w:ascii="Montserrat" w:hAnsi="Montserrat"/>
          <w:sz w:val="20"/>
          <w:szCs w:val="20"/>
        </w:rPr>
        <w:t>Pour</w:t>
      </w:r>
      <w:proofErr w:type="spellEnd"/>
      <w:r w:rsidRPr="003C55E2">
        <w:rPr>
          <w:rFonts w:ascii="Montserrat" w:hAnsi="Montserrat"/>
          <w:sz w:val="20"/>
          <w:szCs w:val="20"/>
        </w:rPr>
        <w:t xml:space="preserve"> plus </w:t>
      </w:r>
      <w:proofErr w:type="spellStart"/>
      <w:r w:rsidRPr="003C55E2">
        <w:rPr>
          <w:rFonts w:ascii="Montserrat" w:hAnsi="Montserrat"/>
          <w:sz w:val="20"/>
          <w:szCs w:val="20"/>
        </w:rPr>
        <w:t>d'informations</w:t>
      </w:r>
      <w:proofErr w:type="spellEnd"/>
      <w:r w:rsidR="001C73AB" w:rsidRPr="00E1367C">
        <w:rPr>
          <w:rFonts w:ascii="Montserrat" w:hAnsi="Montserrat"/>
          <w:sz w:val="20"/>
          <w:szCs w:val="20"/>
        </w:rPr>
        <w:t>:</w:t>
      </w:r>
    </w:p>
    <w:p w14:paraId="67A53A0A" w14:textId="77777777" w:rsidR="001C73AB" w:rsidRPr="00E1367C" w:rsidRDefault="001C73AB" w:rsidP="001C73AB">
      <w:pPr>
        <w:numPr>
          <w:ilvl w:val="0"/>
          <w:numId w:val="10"/>
        </w:numPr>
        <w:contextualSpacing/>
        <w:jc w:val="both"/>
        <w:rPr>
          <w:rFonts w:ascii="Montserrat" w:hAnsi="Montserrat"/>
          <w:sz w:val="20"/>
          <w:szCs w:val="20"/>
        </w:rPr>
      </w:pPr>
      <w:r w:rsidRPr="00E1367C">
        <w:rPr>
          <w:rFonts w:ascii="Montserrat" w:hAnsi="Montserrat"/>
          <w:sz w:val="20"/>
          <w:szCs w:val="20"/>
        </w:rPr>
        <w:t>Maite Gabilondo INTIA Tel.</w:t>
      </w:r>
      <w:r>
        <w:rPr>
          <w:rFonts w:ascii="Montserrat" w:hAnsi="Montserrat"/>
          <w:sz w:val="20"/>
          <w:szCs w:val="20"/>
        </w:rPr>
        <w:t>0034</w:t>
      </w:r>
      <w:r w:rsidRPr="00E1367C">
        <w:rPr>
          <w:rFonts w:ascii="Montserrat" w:hAnsi="Montserrat"/>
          <w:sz w:val="20"/>
          <w:szCs w:val="20"/>
        </w:rPr>
        <w:t xml:space="preserve"> 683353667 </w:t>
      </w:r>
      <w:hyperlink r:id="rId13" w:history="1">
        <w:r w:rsidRPr="00E1367C">
          <w:rPr>
            <w:rFonts w:ascii="Montserrat" w:hAnsi="Montserrat"/>
            <w:color w:val="0000FF"/>
            <w:sz w:val="20"/>
            <w:szCs w:val="20"/>
            <w:u w:val="single"/>
          </w:rPr>
          <w:t>mgabilondo@intiasa.es</w:t>
        </w:r>
      </w:hyperlink>
      <w:r w:rsidRPr="00E1367C">
        <w:rPr>
          <w:rFonts w:ascii="Montserrat" w:hAnsi="Montserrat"/>
          <w:sz w:val="20"/>
          <w:szCs w:val="20"/>
        </w:rPr>
        <w:t xml:space="preserve"> </w:t>
      </w:r>
    </w:p>
    <w:p w14:paraId="48B08D44" w14:textId="77777777" w:rsidR="001C73AB" w:rsidRPr="00E1367C" w:rsidRDefault="001C73AB" w:rsidP="001C73AB">
      <w:pPr>
        <w:numPr>
          <w:ilvl w:val="0"/>
          <w:numId w:val="10"/>
        </w:numPr>
        <w:contextualSpacing/>
        <w:jc w:val="both"/>
        <w:rPr>
          <w:rFonts w:ascii="Montserrat" w:hAnsi="Montserrat"/>
          <w:sz w:val="20"/>
          <w:szCs w:val="20"/>
        </w:rPr>
      </w:pPr>
      <w:r w:rsidRPr="00E1367C">
        <w:rPr>
          <w:rFonts w:ascii="Montserrat" w:hAnsi="Montserrat"/>
          <w:sz w:val="20"/>
          <w:szCs w:val="20"/>
        </w:rPr>
        <w:t>Andrea Chocarro AEHN Tel.</w:t>
      </w:r>
      <w:r>
        <w:rPr>
          <w:rFonts w:ascii="Montserrat" w:hAnsi="Montserrat"/>
          <w:sz w:val="20"/>
          <w:szCs w:val="20"/>
        </w:rPr>
        <w:t>0034</w:t>
      </w:r>
      <w:r w:rsidRPr="00E1367C">
        <w:rPr>
          <w:rFonts w:ascii="Montserrat" w:hAnsi="Montserrat"/>
          <w:sz w:val="20"/>
          <w:szCs w:val="20"/>
        </w:rPr>
        <w:t xml:space="preserve"> 609058374 </w:t>
      </w:r>
      <w:hyperlink r:id="rId14" w:history="1">
        <w:r w:rsidRPr="00E1367C">
          <w:rPr>
            <w:rFonts w:ascii="Montserrat" w:hAnsi="Montserrat"/>
            <w:color w:val="0000FF"/>
            <w:sz w:val="20"/>
            <w:szCs w:val="20"/>
            <w:u w:val="single"/>
          </w:rPr>
          <w:t>andrea@hostelerianavarra.com</w:t>
        </w:r>
      </w:hyperlink>
      <w:r w:rsidRPr="00E1367C">
        <w:rPr>
          <w:rFonts w:ascii="Montserrat" w:hAnsi="Montserrat"/>
          <w:sz w:val="20"/>
          <w:szCs w:val="20"/>
        </w:rPr>
        <w:t xml:space="preserve"> </w:t>
      </w:r>
    </w:p>
    <w:p w14:paraId="3828384E" w14:textId="77777777" w:rsidR="001C73AB" w:rsidRPr="00E1367C" w:rsidRDefault="001C73AB" w:rsidP="001C73AB">
      <w:pPr>
        <w:jc w:val="both"/>
        <w:rPr>
          <w:color w:val="000000"/>
          <w:sz w:val="23"/>
          <w:szCs w:val="23"/>
          <w:shd w:val="clear" w:color="auto" w:fill="FFFFFF"/>
        </w:rPr>
      </w:pPr>
    </w:p>
    <w:p w14:paraId="7A04D090" w14:textId="77777777" w:rsidR="001C73AB" w:rsidRPr="001C73AB" w:rsidRDefault="001C73AB" w:rsidP="001C73AB">
      <w:pPr>
        <w:spacing w:after="240"/>
        <w:jc w:val="both"/>
        <w:rPr>
          <w:rFonts w:ascii="Montserrat" w:hAnsi="Montserrat"/>
          <w:b/>
          <w:sz w:val="20"/>
          <w:szCs w:val="20"/>
        </w:rPr>
      </w:pPr>
    </w:p>
    <w:p w14:paraId="25C2286A" w14:textId="77777777" w:rsidR="001C73AB" w:rsidRPr="00151252" w:rsidRDefault="001C73AB" w:rsidP="001C73AB">
      <w:pPr>
        <w:spacing w:after="240"/>
        <w:jc w:val="both"/>
        <w:rPr>
          <w:rFonts w:ascii="Montserrat" w:hAnsi="Montserrat"/>
          <w:b/>
          <w:sz w:val="20"/>
          <w:szCs w:val="20"/>
          <w:lang w:val="fr-FR"/>
        </w:rPr>
      </w:pPr>
      <w:r w:rsidRPr="00151252">
        <w:rPr>
          <w:rFonts w:ascii="Montserrat" w:hAnsi="Montserrat"/>
          <w:b/>
          <w:sz w:val="20"/>
          <w:szCs w:val="20"/>
          <w:lang w:val="fr-FR"/>
        </w:rPr>
        <w:t xml:space="preserve">LE PROJET </w:t>
      </w:r>
    </w:p>
    <w:p w14:paraId="249526FA" w14:textId="77777777" w:rsidR="001C73AB" w:rsidRPr="00E1367C" w:rsidRDefault="001C73AB" w:rsidP="001C73AB">
      <w:pPr>
        <w:spacing w:after="240"/>
        <w:jc w:val="both"/>
        <w:rPr>
          <w:rFonts w:ascii="Montserrat" w:hAnsi="Montserrat"/>
          <w:b/>
          <w:bCs/>
          <w:sz w:val="20"/>
          <w:szCs w:val="20"/>
          <w:lang w:val="fr-FR"/>
        </w:rPr>
      </w:pPr>
      <w:r w:rsidRPr="004F4940">
        <w:rPr>
          <w:rFonts w:ascii="Montserrat" w:hAnsi="Montserrat"/>
          <w:sz w:val="20"/>
          <w:szCs w:val="20"/>
          <w:lang w:val="fr-FR"/>
        </w:rPr>
        <w:t xml:space="preserve">Le projet </w:t>
      </w:r>
      <w:r w:rsidRPr="00E1367C">
        <w:rPr>
          <w:rFonts w:ascii="Montserrat" w:hAnsi="Montserrat"/>
          <w:sz w:val="20"/>
          <w:szCs w:val="20"/>
          <w:lang w:val="fr-FR"/>
        </w:rPr>
        <w:t>POCTEFA GATURI</w:t>
      </w:r>
      <w:r>
        <w:rPr>
          <w:rFonts w:ascii="Montserrat" w:hAnsi="Montserrat"/>
          <w:sz w:val="20"/>
          <w:szCs w:val="20"/>
          <w:lang w:val="fr-FR"/>
        </w:rPr>
        <w:t xml:space="preserve"> </w:t>
      </w:r>
      <w:r w:rsidRPr="004F4940">
        <w:rPr>
          <w:rFonts w:ascii="Montserrat" w:hAnsi="Montserrat"/>
          <w:sz w:val="20"/>
          <w:szCs w:val="20"/>
          <w:lang w:val="fr-FR"/>
        </w:rPr>
        <w:t xml:space="preserve">a une durée de 29 mois, depuis le 1er Janvier </w:t>
      </w:r>
      <w:r w:rsidRPr="00E1367C">
        <w:rPr>
          <w:rFonts w:ascii="Montserrat" w:hAnsi="Montserrat"/>
          <w:sz w:val="20"/>
          <w:szCs w:val="20"/>
          <w:lang w:val="fr-FR"/>
        </w:rPr>
        <w:t xml:space="preserve">2020 </w:t>
      </w:r>
      <w:r w:rsidRPr="004F4940">
        <w:rPr>
          <w:rFonts w:ascii="Montserrat" w:hAnsi="Montserrat"/>
          <w:sz w:val="20"/>
          <w:szCs w:val="20"/>
          <w:lang w:val="fr-FR"/>
        </w:rPr>
        <w:t xml:space="preserve">jusqu’au 31 Mai 2022 et le principal objectif est celui d’améliorer la compétitivité des PME du secteur touristique et agroalimentaire dans </w:t>
      </w:r>
      <w:r>
        <w:rPr>
          <w:rFonts w:ascii="Montserrat" w:hAnsi="Montserrat"/>
          <w:sz w:val="20"/>
          <w:szCs w:val="20"/>
          <w:lang w:val="fr-FR"/>
        </w:rPr>
        <w:t xml:space="preserve">un </w:t>
      </w:r>
      <w:r w:rsidRPr="004F4940">
        <w:rPr>
          <w:rFonts w:ascii="Montserrat" w:hAnsi="Montserrat"/>
          <w:sz w:val="20"/>
          <w:szCs w:val="20"/>
          <w:lang w:val="fr-FR"/>
        </w:rPr>
        <w:t>espace transfrontal</w:t>
      </w:r>
      <w:r>
        <w:rPr>
          <w:rFonts w:ascii="Montserrat" w:hAnsi="Montserrat"/>
          <w:sz w:val="20"/>
          <w:szCs w:val="20"/>
          <w:lang w:val="fr-FR"/>
        </w:rPr>
        <w:t xml:space="preserve">ier et  à </w:t>
      </w:r>
      <w:r w:rsidRPr="00E1367C">
        <w:rPr>
          <w:rFonts w:ascii="Montserrat" w:hAnsi="Montserrat"/>
          <w:sz w:val="20"/>
          <w:szCs w:val="20"/>
          <w:lang w:val="fr-FR"/>
        </w:rPr>
        <w:t xml:space="preserve"> trav</w:t>
      </w:r>
      <w:r>
        <w:rPr>
          <w:rFonts w:ascii="Montserrat" w:hAnsi="Montserrat"/>
          <w:sz w:val="20"/>
          <w:szCs w:val="20"/>
          <w:lang w:val="fr-FR"/>
        </w:rPr>
        <w:t>ers la construction d’une destination unique entre la</w:t>
      </w:r>
      <w:r w:rsidRPr="004F4940">
        <w:rPr>
          <w:rFonts w:ascii="Montserrat" w:hAnsi="Montserrat"/>
          <w:b/>
          <w:bCs/>
          <w:color w:val="C45911" w:themeColor="accent2" w:themeShade="BF"/>
          <w:sz w:val="20"/>
          <w:szCs w:val="20"/>
          <w:lang w:val="fr-FR"/>
        </w:rPr>
        <w:t xml:space="preserve"> Navarre</w:t>
      </w:r>
      <w:r w:rsidRPr="00E1367C">
        <w:rPr>
          <w:rFonts w:ascii="Montserrat" w:hAnsi="Montserrat"/>
          <w:b/>
          <w:bCs/>
          <w:color w:val="C45911" w:themeColor="accent2" w:themeShade="BF"/>
          <w:sz w:val="20"/>
          <w:szCs w:val="20"/>
          <w:lang w:val="fr-FR"/>
        </w:rPr>
        <w:t>, Euskadi, La Rioja, Pays Basque y Béarn</w:t>
      </w:r>
      <w:r w:rsidRPr="00E1367C">
        <w:rPr>
          <w:rFonts w:ascii="Montserrat" w:hAnsi="Montserrat"/>
          <w:sz w:val="20"/>
          <w:szCs w:val="20"/>
          <w:lang w:val="fr-FR"/>
        </w:rPr>
        <w:t xml:space="preserve"> </w:t>
      </w:r>
      <w:r>
        <w:rPr>
          <w:rFonts w:ascii="Montserrat" w:hAnsi="Montserrat"/>
          <w:sz w:val="20"/>
          <w:szCs w:val="20"/>
          <w:lang w:val="fr-FR"/>
        </w:rPr>
        <w:t>tout en créant des stratégies conjointes de  commercialisation et internationalisation.</w:t>
      </w:r>
      <w:r w:rsidRPr="00E1367C">
        <w:rPr>
          <w:rFonts w:ascii="Montserrat" w:hAnsi="Montserrat"/>
          <w:b/>
          <w:bCs/>
          <w:sz w:val="20"/>
          <w:szCs w:val="20"/>
          <w:lang w:val="fr-FR"/>
        </w:rPr>
        <w:t xml:space="preserve"> </w:t>
      </w:r>
    </w:p>
    <w:p w14:paraId="1EFD49DB" w14:textId="77777777" w:rsidR="001C73AB" w:rsidRPr="00E1367C" w:rsidRDefault="001C73AB" w:rsidP="001C73AB">
      <w:pPr>
        <w:spacing w:after="120"/>
        <w:jc w:val="both"/>
        <w:rPr>
          <w:rFonts w:ascii="Montserrat" w:hAnsi="Montserrat"/>
          <w:b/>
          <w:sz w:val="20"/>
          <w:szCs w:val="20"/>
        </w:rPr>
      </w:pPr>
      <w:r>
        <w:rPr>
          <w:rFonts w:ascii="Montserrat" w:hAnsi="Montserrat"/>
          <w:b/>
          <w:sz w:val="20"/>
          <w:szCs w:val="20"/>
        </w:rPr>
        <w:t>PARTENAIRES</w:t>
      </w:r>
    </w:p>
    <w:p w14:paraId="760721B5" w14:textId="77777777" w:rsidR="001C73AB" w:rsidRPr="00E1367C" w:rsidRDefault="001C73AB" w:rsidP="001C73AB">
      <w:pPr>
        <w:numPr>
          <w:ilvl w:val="0"/>
          <w:numId w:val="13"/>
        </w:numPr>
        <w:contextualSpacing/>
        <w:jc w:val="both"/>
        <w:rPr>
          <w:rFonts w:ascii="Montserrat" w:hAnsi="Montserrat"/>
          <w:sz w:val="20"/>
          <w:szCs w:val="20"/>
        </w:rPr>
      </w:pPr>
      <w:r w:rsidRPr="00E1367C">
        <w:rPr>
          <w:rFonts w:ascii="Montserrat" w:hAnsi="Montserrat"/>
          <w:sz w:val="20"/>
          <w:szCs w:val="20"/>
        </w:rPr>
        <w:t>AEHN</w:t>
      </w:r>
    </w:p>
    <w:p w14:paraId="0AA52414" w14:textId="77777777" w:rsidR="001C73AB" w:rsidRPr="00E1367C" w:rsidRDefault="001C73AB" w:rsidP="001C73AB">
      <w:pPr>
        <w:numPr>
          <w:ilvl w:val="0"/>
          <w:numId w:val="13"/>
        </w:numPr>
        <w:contextualSpacing/>
        <w:jc w:val="both"/>
        <w:rPr>
          <w:rFonts w:ascii="Montserrat" w:hAnsi="Montserrat"/>
          <w:sz w:val="20"/>
          <w:szCs w:val="20"/>
        </w:rPr>
      </w:pPr>
      <w:proofErr w:type="spellStart"/>
      <w:r w:rsidRPr="00E1367C">
        <w:rPr>
          <w:rFonts w:ascii="Montserrat" w:hAnsi="Montserrat"/>
          <w:sz w:val="20"/>
          <w:szCs w:val="20"/>
        </w:rPr>
        <w:t>Basquetour</w:t>
      </w:r>
      <w:bookmarkStart w:id="1" w:name="_GoBack"/>
      <w:bookmarkEnd w:id="1"/>
      <w:proofErr w:type="spellEnd"/>
    </w:p>
    <w:p w14:paraId="7C65C889" w14:textId="77777777" w:rsidR="001C73AB" w:rsidRPr="00E1367C" w:rsidRDefault="001C73AB" w:rsidP="001C73AB">
      <w:pPr>
        <w:numPr>
          <w:ilvl w:val="0"/>
          <w:numId w:val="13"/>
        </w:numPr>
        <w:contextualSpacing/>
        <w:jc w:val="both"/>
        <w:rPr>
          <w:rFonts w:ascii="Montserrat" w:hAnsi="Montserrat"/>
          <w:sz w:val="20"/>
          <w:szCs w:val="20"/>
        </w:rPr>
      </w:pPr>
      <w:r w:rsidRPr="00E1367C">
        <w:rPr>
          <w:rFonts w:ascii="Montserrat" w:hAnsi="Montserrat"/>
          <w:sz w:val="20"/>
          <w:szCs w:val="20"/>
        </w:rPr>
        <w:t>La Rioja Turismo</w:t>
      </w:r>
    </w:p>
    <w:p w14:paraId="67CB3597" w14:textId="77777777" w:rsidR="001C73AB" w:rsidRPr="00E1367C" w:rsidRDefault="001C73AB" w:rsidP="001C73AB">
      <w:pPr>
        <w:numPr>
          <w:ilvl w:val="0"/>
          <w:numId w:val="13"/>
        </w:numPr>
        <w:contextualSpacing/>
        <w:jc w:val="both"/>
        <w:rPr>
          <w:rFonts w:ascii="Montserrat" w:hAnsi="Montserrat"/>
          <w:sz w:val="20"/>
          <w:szCs w:val="20"/>
          <w:lang w:val="fr-FR"/>
        </w:rPr>
      </w:pPr>
      <w:r w:rsidRPr="00E1367C">
        <w:rPr>
          <w:rFonts w:ascii="Montserrat" w:hAnsi="Montserrat"/>
          <w:sz w:val="20"/>
          <w:szCs w:val="20"/>
          <w:lang w:val="fr-FR"/>
        </w:rPr>
        <w:t>INTIA</w:t>
      </w:r>
    </w:p>
    <w:p w14:paraId="79D3CB93" w14:textId="77777777" w:rsidR="001C73AB" w:rsidRPr="00E1367C" w:rsidRDefault="001C73AB" w:rsidP="001C73AB">
      <w:pPr>
        <w:numPr>
          <w:ilvl w:val="0"/>
          <w:numId w:val="13"/>
        </w:numPr>
        <w:contextualSpacing/>
        <w:jc w:val="both"/>
        <w:rPr>
          <w:rFonts w:ascii="Montserrat" w:hAnsi="Montserrat"/>
          <w:sz w:val="20"/>
          <w:szCs w:val="20"/>
          <w:lang w:val="fr-FR"/>
        </w:rPr>
      </w:pPr>
      <w:r w:rsidRPr="00E1367C">
        <w:rPr>
          <w:rFonts w:ascii="Montserrat" w:hAnsi="Montserrat"/>
          <w:sz w:val="20"/>
          <w:szCs w:val="20"/>
          <w:lang w:val="fr-FR"/>
        </w:rPr>
        <w:t>CCI Bayonne Pays Basque</w:t>
      </w:r>
    </w:p>
    <w:p w14:paraId="4D35D1EB" w14:textId="77777777" w:rsidR="001C73AB" w:rsidRPr="00E1367C" w:rsidRDefault="001C73AB" w:rsidP="001C73AB">
      <w:pPr>
        <w:numPr>
          <w:ilvl w:val="0"/>
          <w:numId w:val="13"/>
        </w:numPr>
        <w:contextualSpacing/>
        <w:jc w:val="both"/>
        <w:rPr>
          <w:rFonts w:ascii="Montserrat" w:hAnsi="Montserrat"/>
          <w:sz w:val="20"/>
          <w:szCs w:val="20"/>
          <w:lang w:val="fr-FR"/>
        </w:rPr>
      </w:pPr>
      <w:r w:rsidRPr="00E1367C">
        <w:rPr>
          <w:rFonts w:ascii="Montserrat" w:hAnsi="Montserrat"/>
          <w:sz w:val="20"/>
          <w:szCs w:val="20"/>
          <w:lang w:val="fr-FR"/>
        </w:rPr>
        <w:t>CCI Pau Bearn</w:t>
      </w:r>
    </w:p>
    <w:p w14:paraId="24C3069B" w14:textId="77777777" w:rsidR="001C73AB" w:rsidRPr="00E1367C" w:rsidRDefault="001C73AB" w:rsidP="001C73AB">
      <w:pPr>
        <w:jc w:val="both"/>
        <w:rPr>
          <w:rFonts w:ascii="Montserrat" w:hAnsi="Montserrat"/>
          <w:sz w:val="20"/>
          <w:szCs w:val="20"/>
          <w:lang w:val="fr-FR"/>
        </w:rPr>
      </w:pPr>
    </w:p>
    <w:p w14:paraId="68E120CD" w14:textId="77777777" w:rsidR="001C73AB" w:rsidRPr="00151252" w:rsidRDefault="001C73AB" w:rsidP="001C73AB">
      <w:pPr>
        <w:jc w:val="both"/>
        <w:rPr>
          <w:rFonts w:ascii="Montserrat" w:hAnsi="Montserrat"/>
          <w:b/>
          <w:bCs/>
          <w:sz w:val="20"/>
          <w:szCs w:val="20"/>
          <w:lang w:val="fr-FR"/>
        </w:rPr>
      </w:pPr>
      <w:r>
        <w:rPr>
          <w:rFonts w:ascii="Montserrat" w:hAnsi="Montserrat"/>
          <w:b/>
          <w:bCs/>
          <w:sz w:val="20"/>
          <w:szCs w:val="20"/>
          <w:lang w:val="fr-FR"/>
        </w:rPr>
        <w:t>ASSOCIÉS</w:t>
      </w:r>
    </w:p>
    <w:p w14:paraId="1FB45707" w14:textId="77777777" w:rsidR="001C73AB" w:rsidRPr="00151252" w:rsidRDefault="001C73AB" w:rsidP="001C73AB">
      <w:pPr>
        <w:numPr>
          <w:ilvl w:val="0"/>
          <w:numId w:val="13"/>
        </w:numPr>
        <w:contextualSpacing/>
        <w:jc w:val="both"/>
        <w:rPr>
          <w:rFonts w:ascii="Montserrat" w:hAnsi="Montserrat"/>
          <w:sz w:val="20"/>
          <w:szCs w:val="20"/>
          <w:lang w:val="fr-FR"/>
        </w:rPr>
      </w:pPr>
      <w:r w:rsidRPr="00151252">
        <w:rPr>
          <w:rFonts w:ascii="Montserrat" w:hAnsi="Montserrat"/>
          <w:sz w:val="20"/>
          <w:szCs w:val="20"/>
          <w:lang w:val="fr-FR"/>
        </w:rPr>
        <w:t>Agence d’attractivité et de Développement Touristiques Béarn – Pays basque</w:t>
      </w:r>
    </w:p>
    <w:p w14:paraId="647B795D" w14:textId="77777777" w:rsidR="001C73AB" w:rsidRPr="00151252" w:rsidRDefault="001C73AB" w:rsidP="001C73AB">
      <w:pPr>
        <w:numPr>
          <w:ilvl w:val="0"/>
          <w:numId w:val="13"/>
        </w:numPr>
        <w:contextualSpacing/>
        <w:jc w:val="both"/>
        <w:rPr>
          <w:rFonts w:ascii="Montserrat" w:hAnsi="Montserrat"/>
          <w:sz w:val="20"/>
          <w:szCs w:val="20"/>
        </w:rPr>
      </w:pPr>
      <w:proofErr w:type="spellStart"/>
      <w:r w:rsidRPr="00151252">
        <w:rPr>
          <w:rFonts w:ascii="Montserrat" w:hAnsi="Montserrat"/>
          <w:sz w:val="20"/>
          <w:szCs w:val="20"/>
        </w:rPr>
        <w:t>Association</w:t>
      </w:r>
      <w:proofErr w:type="spellEnd"/>
      <w:r w:rsidRPr="00151252">
        <w:rPr>
          <w:rFonts w:ascii="Montserrat" w:hAnsi="Montserrat"/>
          <w:sz w:val="20"/>
          <w:szCs w:val="20"/>
        </w:rPr>
        <w:t xml:space="preserve"> des </w:t>
      </w:r>
      <w:proofErr w:type="spellStart"/>
      <w:r w:rsidRPr="00151252">
        <w:rPr>
          <w:rFonts w:ascii="Montserrat" w:hAnsi="Montserrat"/>
          <w:sz w:val="20"/>
          <w:szCs w:val="20"/>
        </w:rPr>
        <w:t>hôtels</w:t>
      </w:r>
      <w:proofErr w:type="spellEnd"/>
      <w:r w:rsidRPr="00151252">
        <w:rPr>
          <w:rFonts w:ascii="Montserrat" w:hAnsi="Montserrat"/>
          <w:sz w:val="20"/>
          <w:szCs w:val="20"/>
        </w:rPr>
        <w:t xml:space="preserve"> de Rioja</w:t>
      </w:r>
    </w:p>
    <w:p w14:paraId="6FEBCC1C" w14:textId="77777777" w:rsidR="001C73AB" w:rsidRPr="001C73AB" w:rsidRDefault="001C73AB" w:rsidP="001C73AB">
      <w:pPr>
        <w:numPr>
          <w:ilvl w:val="0"/>
          <w:numId w:val="13"/>
        </w:numPr>
        <w:contextualSpacing/>
        <w:jc w:val="both"/>
        <w:rPr>
          <w:rFonts w:ascii="Montserrat" w:hAnsi="Montserrat"/>
          <w:sz w:val="20"/>
          <w:szCs w:val="20"/>
          <w:lang w:val="fr-FR"/>
        </w:rPr>
      </w:pPr>
      <w:r w:rsidRPr="001C73AB">
        <w:rPr>
          <w:rFonts w:ascii="Montserrat" w:hAnsi="Montserrat"/>
          <w:sz w:val="20"/>
          <w:szCs w:val="20"/>
          <w:lang w:val="fr-FR"/>
        </w:rPr>
        <w:t>Direction Générale du Tourisme, du Commerce et de la Consommation du Gouvernement de Navarre</w:t>
      </w:r>
    </w:p>
    <w:p w14:paraId="44023A85" w14:textId="77777777" w:rsidR="001C73AB" w:rsidRPr="00151252" w:rsidRDefault="001C73AB" w:rsidP="001C73AB">
      <w:pPr>
        <w:numPr>
          <w:ilvl w:val="0"/>
          <w:numId w:val="13"/>
        </w:numPr>
        <w:contextualSpacing/>
        <w:jc w:val="both"/>
        <w:rPr>
          <w:rFonts w:ascii="Montserrat" w:hAnsi="Montserrat"/>
          <w:sz w:val="20"/>
          <w:szCs w:val="20"/>
        </w:rPr>
      </w:pPr>
      <w:proofErr w:type="spellStart"/>
      <w:r w:rsidRPr="00151252">
        <w:rPr>
          <w:rFonts w:ascii="Montserrat" w:hAnsi="Montserrat"/>
          <w:sz w:val="20"/>
          <w:szCs w:val="20"/>
        </w:rPr>
        <w:t>Association</w:t>
      </w:r>
      <w:proofErr w:type="spellEnd"/>
      <w:r w:rsidRPr="00151252">
        <w:rPr>
          <w:rFonts w:ascii="Montserrat" w:hAnsi="Montserrat"/>
          <w:sz w:val="20"/>
          <w:szCs w:val="20"/>
        </w:rPr>
        <w:t xml:space="preserve"> </w:t>
      </w:r>
      <w:proofErr w:type="spellStart"/>
      <w:r w:rsidRPr="00151252">
        <w:rPr>
          <w:rFonts w:ascii="Montserrat" w:hAnsi="Montserrat"/>
          <w:sz w:val="20"/>
          <w:szCs w:val="20"/>
        </w:rPr>
        <w:t>d’Hospitalité</w:t>
      </w:r>
      <w:proofErr w:type="spellEnd"/>
      <w:r w:rsidRPr="00151252">
        <w:rPr>
          <w:rFonts w:ascii="Montserrat" w:hAnsi="Montserrat"/>
          <w:sz w:val="20"/>
          <w:szCs w:val="20"/>
        </w:rPr>
        <w:t xml:space="preserve"> de </w:t>
      </w:r>
      <w:proofErr w:type="spellStart"/>
      <w:r w:rsidRPr="00151252">
        <w:rPr>
          <w:rFonts w:ascii="Montserrat" w:hAnsi="Montserrat"/>
          <w:sz w:val="20"/>
          <w:szCs w:val="20"/>
        </w:rPr>
        <w:t>Biscaye</w:t>
      </w:r>
      <w:proofErr w:type="spellEnd"/>
    </w:p>
    <w:p w14:paraId="248BCCF8" w14:textId="77777777" w:rsidR="001C73AB" w:rsidRPr="00151252" w:rsidRDefault="001C73AB" w:rsidP="001C73AB">
      <w:pPr>
        <w:numPr>
          <w:ilvl w:val="0"/>
          <w:numId w:val="13"/>
        </w:numPr>
        <w:contextualSpacing/>
        <w:jc w:val="both"/>
        <w:rPr>
          <w:rFonts w:ascii="Montserrat" w:hAnsi="Montserrat"/>
          <w:sz w:val="20"/>
          <w:szCs w:val="20"/>
        </w:rPr>
      </w:pPr>
      <w:r w:rsidRPr="00151252">
        <w:rPr>
          <w:rFonts w:ascii="Montserrat" w:hAnsi="Montserrat"/>
          <w:sz w:val="20"/>
          <w:szCs w:val="20"/>
        </w:rPr>
        <w:lastRenderedPageBreak/>
        <w:t xml:space="preserve">SEA – </w:t>
      </w:r>
      <w:proofErr w:type="spellStart"/>
      <w:r w:rsidRPr="00151252">
        <w:rPr>
          <w:rFonts w:ascii="Montserrat" w:hAnsi="Montserrat"/>
          <w:sz w:val="20"/>
          <w:szCs w:val="20"/>
        </w:rPr>
        <w:t>Hôtellerie</w:t>
      </w:r>
      <w:proofErr w:type="spellEnd"/>
      <w:r w:rsidRPr="00151252">
        <w:rPr>
          <w:rFonts w:ascii="Montserrat" w:hAnsi="Montserrat"/>
          <w:sz w:val="20"/>
          <w:szCs w:val="20"/>
        </w:rPr>
        <w:t xml:space="preserve"> </w:t>
      </w:r>
      <w:proofErr w:type="spellStart"/>
      <w:r w:rsidRPr="00151252">
        <w:rPr>
          <w:rFonts w:ascii="Montserrat" w:hAnsi="Montserrat"/>
          <w:sz w:val="20"/>
          <w:szCs w:val="20"/>
        </w:rPr>
        <w:t>Ostalaritza</w:t>
      </w:r>
      <w:proofErr w:type="spellEnd"/>
    </w:p>
    <w:p w14:paraId="224318F7" w14:textId="77777777" w:rsidR="001C73AB" w:rsidRPr="001C73AB" w:rsidRDefault="001C73AB" w:rsidP="001C73AB">
      <w:pPr>
        <w:numPr>
          <w:ilvl w:val="0"/>
          <w:numId w:val="13"/>
        </w:numPr>
        <w:contextualSpacing/>
        <w:jc w:val="both"/>
        <w:rPr>
          <w:rFonts w:ascii="Montserrat" w:hAnsi="Montserrat"/>
          <w:sz w:val="20"/>
          <w:szCs w:val="20"/>
          <w:lang w:val="fr-FR"/>
        </w:rPr>
      </w:pPr>
      <w:r w:rsidRPr="001C73AB">
        <w:rPr>
          <w:rFonts w:ascii="Montserrat" w:hAnsi="Montserrat"/>
          <w:sz w:val="20"/>
          <w:szCs w:val="20"/>
          <w:lang w:val="fr-FR"/>
        </w:rPr>
        <w:t>Association des Entrepreneurs de l’Hospitalité de Gipuzkoa</w:t>
      </w:r>
    </w:p>
    <w:p w14:paraId="39D89AB2" w14:textId="5BCCAEC1" w:rsidR="001C73AB" w:rsidRPr="001C73AB" w:rsidRDefault="001C73AB" w:rsidP="001C73AB">
      <w:pPr>
        <w:spacing w:after="120"/>
        <w:jc w:val="both"/>
        <w:rPr>
          <w:rFonts w:ascii="Montserrat" w:hAnsi="Montserrat"/>
          <w:b/>
          <w:sz w:val="20"/>
          <w:szCs w:val="20"/>
          <w:lang w:val="fr-FR"/>
        </w:rPr>
      </w:pPr>
    </w:p>
    <w:p w14:paraId="45B3706A" w14:textId="77777777" w:rsidR="001C73AB" w:rsidRPr="00E1367C" w:rsidRDefault="001C73AB" w:rsidP="001C73AB">
      <w:pPr>
        <w:spacing w:after="120"/>
        <w:jc w:val="both"/>
        <w:rPr>
          <w:rFonts w:ascii="Montserrat" w:hAnsi="Montserrat"/>
          <w:b/>
          <w:sz w:val="20"/>
          <w:szCs w:val="20"/>
        </w:rPr>
      </w:pPr>
      <w:r>
        <w:rPr>
          <w:rFonts w:ascii="Montserrat" w:hAnsi="Montserrat"/>
          <w:b/>
          <w:sz w:val="20"/>
          <w:szCs w:val="20"/>
        </w:rPr>
        <w:t>RESULTATS ATTENDUS DU PROJET</w:t>
      </w:r>
      <w:r w:rsidRPr="00E1367C">
        <w:rPr>
          <w:rFonts w:ascii="Montserrat" w:hAnsi="Montserrat"/>
          <w:b/>
          <w:sz w:val="20"/>
          <w:szCs w:val="20"/>
        </w:rPr>
        <w:t xml:space="preserve"> </w:t>
      </w:r>
    </w:p>
    <w:p w14:paraId="0FEC6382" w14:textId="77777777" w:rsidR="001C73AB" w:rsidRPr="00E1367C" w:rsidRDefault="001C73AB" w:rsidP="001C73AB">
      <w:pPr>
        <w:numPr>
          <w:ilvl w:val="0"/>
          <w:numId w:val="2"/>
        </w:numPr>
        <w:spacing w:after="240"/>
        <w:contextualSpacing/>
        <w:jc w:val="both"/>
        <w:rPr>
          <w:rFonts w:ascii="Montserrat" w:hAnsi="Montserrat"/>
          <w:sz w:val="20"/>
          <w:szCs w:val="20"/>
          <w:lang w:val="fr-FR"/>
        </w:rPr>
      </w:pPr>
      <w:r>
        <w:rPr>
          <w:rFonts w:ascii="Montserrat" w:hAnsi="Montserrat"/>
          <w:sz w:val="20"/>
          <w:szCs w:val="20"/>
          <w:lang w:val="fr-FR"/>
        </w:rPr>
        <w:t>Carte</w:t>
      </w:r>
      <w:r w:rsidRPr="004F4940">
        <w:rPr>
          <w:rFonts w:ascii="Montserrat" w:hAnsi="Montserrat"/>
          <w:sz w:val="20"/>
          <w:szCs w:val="20"/>
          <w:lang w:val="fr-FR"/>
        </w:rPr>
        <w:t xml:space="preserve"> de ressources et agents des 5 territoires</w:t>
      </w:r>
      <w:r w:rsidRPr="00E1367C">
        <w:rPr>
          <w:rFonts w:ascii="Montserrat" w:hAnsi="Montserrat"/>
          <w:sz w:val="20"/>
          <w:szCs w:val="20"/>
          <w:lang w:val="fr-FR"/>
        </w:rPr>
        <w:t xml:space="preserve"> (</w:t>
      </w:r>
      <w:r w:rsidRPr="004F4940">
        <w:rPr>
          <w:rFonts w:ascii="Montserrat" w:hAnsi="Montserrat"/>
          <w:sz w:val="20"/>
          <w:szCs w:val="20"/>
          <w:lang w:val="fr-FR"/>
        </w:rPr>
        <w:t>t</w:t>
      </w:r>
      <w:r>
        <w:rPr>
          <w:rFonts w:ascii="Montserrat" w:hAnsi="Montserrat"/>
          <w:sz w:val="20"/>
          <w:szCs w:val="20"/>
          <w:lang w:val="fr-FR"/>
        </w:rPr>
        <w:t xml:space="preserve">ourisme, agroalimentaire et </w:t>
      </w:r>
      <w:r w:rsidRPr="00E1367C">
        <w:rPr>
          <w:rFonts w:ascii="Montserrat" w:hAnsi="Montserrat"/>
          <w:sz w:val="20"/>
          <w:szCs w:val="20"/>
          <w:lang w:val="fr-FR"/>
        </w:rPr>
        <w:t>HORECA).</w:t>
      </w:r>
    </w:p>
    <w:p w14:paraId="7AB23343" w14:textId="77777777" w:rsidR="001C73AB" w:rsidRPr="00E1367C" w:rsidRDefault="001C73AB" w:rsidP="001C73AB">
      <w:pPr>
        <w:numPr>
          <w:ilvl w:val="0"/>
          <w:numId w:val="2"/>
        </w:numPr>
        <w:spacing w:after="240"/>
        <w:contextualSpacing/>
        <w:jc w:val="both"/>
        <w:rPr>
          <w:rFonts w:ascii="Montserrat" w:hAnsi="Montserrat"/>
          <w:sz w:val="20"/>
          <w:szCs w:val="20"/>
          <w:lang w:val="fr-FR"/>
        </w:rPr>
      </w:pPr>
      <w:r w:rsidRPr="004F4940">
        <w:rPr>
          <w:rFonts w:ascii="Montserrat" w:hAnsi="Montserrat"/>
          <w:sz w:val="20"/>
          <w:szCs w:val="20"/>
          <w:lang w:val="fr-FR"/>
        </w:rPr>
        <w:t>Etude de la demande de la part des marchés cible</w:t>
      </w:r>
    </w:p>
    <w:p w14:paraId="216584A8" w14:textId="77777777" w:rsidR="001C73AB" w:rsidRDefault="001C73AB" w:rsidP="001C73AB">
      <w:pPr>
        <w:numPr>
          <w:ilvl w:val="0"/>
          <w:numId w:val="2"/>
        </w:numPr>
        <w:spacing w:after="240"/>
        <w:contextualSpacing/>
        <w:jc w:val="both"/>
        <w:rPr>
          <w:rFonts w:ascii="Montserrat" w:hAnsi="Montserrat"/>
          <w:sz w:val="20"/>
          <w:szCs w:val="20"/>
          <w:lang w:val="fr-FR"/>
        </w:rPr>
      </w:pPr>
      <w:r w:rsidRPr="00E1367C">
        <w:rPr>
          <w:rFonts w:ascii="Montserrat" w:hAnsi="Montserrat"/>
          <w:sz w:val="20"/>
          <w:szCs w:val="20"/>
          <w:lang w:val="fr-FR"/>
        </w:rPr>
        <w:t>J</w:t>
      </w:r>
      <w:r w:rsidRPr="00A86159">
        <w:rPr>
          <w:rFonts w:ascii="Montserrat" w:hAnsi="Montserrat"/>
          <w:sz w:val="20"/>
          <w:szCs w:val="20"/>
          <w:lang w:val="fr-FR"/>
        </w:rPr>
        <w:t>ournée pour le transfert de connaissances</w:t>
      </w:r>
      <w:r>
        <w:rPr>
          <w:rFonts w:ascii="Montserrat" w:hAnsi="Montserrat"/>
          <w:sz w:val="20"/>
          <w:szCs w:val="20"/>
          <w:lang w:val="fr-FR"/>
        </w:rPr>
        <w:t xml:space="preserve"> </w:t>
      </w:r>
      <w:r w:rsidRPr="00A86159">
        <w:rPr>
          <w:rFonts w:ascii="Montserrat" w:hAnsi="Montserrat"/>
          <w:sz w:val="20"/>
          <w:szCs w:val="20"/>
          <w:lang w:val="fr-FR"/>
        </w:rPr>
        <w:t>entre producteurs, restaurateur</w:t>
      </w:r>
      <w:r>
        <w:rPr>
          <w:rFonts w:ascii="Montserrat" w:hAnsi="Montserrat"/>
          <w:sz w:val="20"/>
          <w:szCs w:val="20"/>
          <w:lang w:val="fr-FR"/>
        </w:rPr>
        <w:t>s et agents touristiques des 5 territoires</w:t>
      </w:r>
    </w:p>
    <w:p w14:paraId="4E9EE97D" w14:textId="77777777" w:rsidR="001C73AB" w:rsidRPr="00A86159" w:rsidRDefault="001C73AB" w:rsidP="001C73AB">
      <w:pPr>
        <w:numPr>
          <w:ilvl w:val="0"/>
          <w:numId w:val="2"/>
        </w:numPr>
        <w:spacing w:after="240"/>
        <w:contextualSpacing/>
        <w:jc w:val="both"/>
        <w:rPr>
          <w:rFonts w:ascii="Montserrat" w:hAnsi="Montserrat"/>
          <w:sz w:val="20"/>
          <w:szCs w:val="20"/>
          <w:lang w:val="fr-FR"/>
        </w:rPr>
      </w:pPr>
      <w:r w:rsidRPr="00A86159">
        <w:rPr>
          <w:rFonts w:ascii="Montserrat" w:hAnsi="Montserrat"/>
          <w:sz w:val="20"/>
          <w:szCs w:val="20"/>
          <w:lang w:val="fr-FR"/>
        </w:rPr>
        <w:t>Création d'une stratégie et d'une marque communes pour la promotion de la destination unique.</w:t>
      </w:r>
    </w:p>
    <w:p w14:paraId="41702CB0" w14:textId="77777777" w:rsidR="001C73AB" w:rsidRPr="00A86159" w:rsidRDefault="001C73AB" w:rsidP="001C73AB">
      <w:pPr>
        <w:numPr>
          <w:ilvl w:val="0"/>
          <w:numId w:val="2"/>
        </w:numPr>
        <w:spacing w:after="240"/>
        <w:contextualSpacing/>
        <w:jc w:val="both"/>
        <w:rPr>
          <w:rFonts w:ascii="Montserrat" w:hAnsi="Montserrat"/>
          <w:sz w:val="20"/>
          <w:szCs w:val="20"/>
          <w:lang w:val="fr-FR"/>
        </w:rPr>
      </w:pPr>
      <w:r w:rsidRPr="00A86159">
        <w:rPr>
          <w:rFonts w:ascii="Montserrat" w:hAnsi="Montserrat"/>
          <w:sz w:val="20"/>
          <w:szCs w:val="20"/>
          <w:lang w:val="fr-FR"/>
        </w:rPr>
        <w:t xml:space="preserve"> Création de routes du tourisme gastronomique.</w:t>
      </w:r>
    </w:p>
    <w:p w14:paraId="076F3255" w14:textId="77777777" w:rsidR="001C73AB" w:rsidRPr="00A86159" w:rsidRDefault="001C73AB" w:rsidP="001C73AB">
      <w:pPr>
        <w:numPr>
          <w:ilvl w:val="0"/>
          <w:numId w:val="2"/>
        </w:numPr>
        <w:spacing w:after="240"/>
        <w:contextualSpacing/>
        <w:jc w:val="both"/>
        <w:rPr>
          <w:rFonts w:ascii="Montserrat" w:hAnsi="Montserrat"/>
          <w:sz w:val="20"/>
          <w:szCs w:val="20"/>
          <w:lang w:val="fr-FR"/>
        </w:rPr>
      </w:pPr>
      <w:r w:rsidRPr="00A86159">
        <w:rPr>
          <w:rFonts w:ascii="Montserrat" w:hAnsi="Montserrat"/>
          <w:sz w:val="20"/>
          <w:szCs w:val="20"/>
          <w:lang w:val="fr-FR"/>
        </w:rPr>
        <w:t xml:space="preserve"> Plate-forme pour la</w:t>
      </w:r>
      <w:r>
        <w:rPr>
          <w:rFonts w:ascii="Montserrat" w:hAnsi="Montserrat"/>
          <w:sz w:val="20"/>
          <w:szCs w:val="20"/>
          <w:lang w:val="fr-FR"/>
        </w:rPr>
        <w:t xml:space="preserve"> commercialisation de la destination  </w:t>
      </w:r>
      <w:r w:rsidRPr="00A86159">
        <w:rPr>
          <w:rFonts w:ascii="Montserrat" w:hAnsi="Montserrat"/>
          <w:sz w:val="20"/>
          <w:szCs w:val="20"/>
          <w:lang w:val="fr-FR"/>
        </w:rPr>
        <w:t xml:space="preserve"> destination unique. </w:t>
      </w:r>
    </w:p>
    <w:p w14:paraId="4FEAAAEA" w14:textId="77777777" w:rsidR="001C73AB" w:rsidRPr="00A86159" w:rsidRDefault="001C73AB" w:rsidP="001C73AB">
      <w:pPr>
        <w:numPr>
          <w:ilvl w:val="0"/>
          <w:numId w:val="2"/>
        </w:numPr>
        <w:spacing w:after="240"/>
        <w:contextualSpacing/>
        <w:jc w:val="both"/>
        <w:rPr>
          <w:rFonts w:ascii="Montserrat" w:hAnsi="Montserrat"/>
          <w:sz w:val="20"/>
          <w:szCs w:val="20"/>
          <w:lang w:val="fr-FR"/>
        </w:rPr>
      </w:pPr>
      <w:r w:rsidRPr="00A86159">
        <w:rPr>
          <w:rFonts w:ascii="Montserrat" w:hAnsi="Montserrat"/>
          <w:sz w:val="20"/>
          <w:szCs w:val="20"/>
          <w:lang w:val="fr-FR"/>
        </w:rPr>
        <w:t xml:space="preserve"> Guides pour soutenir l'internationalisation.</w:t>
      </w:r>
    </w:p>
    <w:p w14:paraId="78ABAA25" w14:textId="77777777" w:rsidR="001C73AB" w:rsidRPr="00A86159" w:rsidRDefault="001C73AB" w:rsidP="001C73AB">
      <w:pPr>
        <w:numPr>
          <w:ilvl w:val="0"/>
          <w:numId w:val="2"/>
        </w:numPr>
        <w:spacing w:after="240"/>
        <w:contextualSpacing/>
        <w:jc w:val="both"/>
        <w:rPr>
          <w:rFonts w:ascii="Montserrat" w:hAnsi="Montserrat"/>
          <w:sz w:val="20"/>
          <w:szCs w:val="20"/>
          <w:lang w:val="fr-FR"/>
        </w:rPr>
      </w:pPr>
      <w:r w:rsidRPr="00A86159">
        <w:rPr>
          <w:rFonts w:ascii="Montserrat" w:hAnsi="Montserrat"/>
          <w:sz w:val="20"/>
          <w:szCs w:val="20"/>
          <w:lang w:val="fr-FR"/>
        </w:rPr>
        <w:t xml:space="preserve"> Actions de promotion de l'internationalisation.</w:t>
      </w:r>
    </w:p>
    <w:p w14:paraId="6CAB5728" w14:textId="77777777" w:rsidR="001C73AB" w:rsidRPr="00E1367C" w:rsidRDefault="001C73AB" w:rsidP="001C73AB">
      <w:pPr>
        <w:numPr>
          <w:ilvl w:val="0"/>
          <w:numId w:val="2"/>
        </w:numPr>
        <w:spacing w:after="240"/>
        <w:contextualSpacing/>
        <w:jc w:val="both"/>
        <w:rPr>
          <w:rFonts w:ascii="Montserrat" w:hAnsi="Montserrat"/>
          <w:sz w:val="20"/>
          <w:szCs w:val="20"/>
          <w:lang w:val="fr-FR"/>
        </w:rPr>
      </w:pPr>
      <w:r w:rsidRPr="00A86159">
        <w:rPr>
          <w:rFonts w:ascii="Montserrat" w:hAnsi="Montserrat"/>
          <w:sz w:val="20"/>
          <w:szCs w:val="20"/>
          <w:lang w:val="fr-FR"/>
        </w:rPr>
        <w:t xml:space="preserve"> Accords commerciaux pour promouvoir la destination.</w:t>
      </w:r>
    </w:p>
    <w:p w14:paraId="043B9458" w14:textId="77777777" w:rsidR="001C73AB" w:rsidRPr="00DD5B08" w:rsidRDefault="001C73AB" w:rsidP="001C73AB">
      <w:pPr>
        <w:spacing w:after="120"/>
        <w:jc w:val="both"/>
        <w:rPr>
          <w:rFonts w:ascii="Montserrat" w:hAnsi="Montserrat"/>
          <w:b/>
          <w:sz w:val="20"/>
          <w:szCs w:val="20"/>
          <w:lang w:val="fr-FR"/>
        </w:rPr>
      </w:pPr>
    </w:p>
    <w:p w14:paraId="7CB69C5A" w14:textId="77777777" w:rsidR="001C73AB" w:rsidRPr="00DD5B08" w:rsidRDefault="001C73AB" w:rsidP="001C73AB">
      <w:pPr>
        <w:spacing w:after="120"/>
        <w:jc w:val="both"/>
        <w:rPr>
          <w:rFonts w:ascii="Montserrat" w:hAnsi="Montserrat"/>
          <w:b/>
          <w:sz w:val="20"/>
          <w:szCs w:val="20"/>
          <w:lang w:val="fr-FR"/>
        </w:rPr>
      </w:pPr>
      <w:r w:rsidRPr="00DD5B08">
        <w:rPr>
          <w:rFonts w:ascii="Montserrat" w:hAnsi="Montserrat"/>
          <w:b/>
          <w:sz w:val="20"/>
          <w:szCs w:val="20"/>
          <w:lang w:val="fr-FR"/>
        </w:rPr>
        <w:t>COOPERATION</w:t>
      </w:r>
    </w:p>
    <w:p w14:paraId="0499253B" w14:textId="77777777" w:rsidR="001C73AB" w:rsidRPr="004E5DE8" w:rsidRDefault="001C73AB" w:rsidP="001C73AB">
      <w:pPr>
        <w:jc w:val="both"/>
        <w:rPr>
          <w:rFonts w:ascii="Montserrat" w:hAnsi="Montserrat"/>
          <w:sz w:val="20"/>
          <w:szCs w:val="20"/>
          <w:lang w:val="fr-FR"/>
        </w:rPr>
      </w:pPr>
      <w:r w:rsidRPr="00E1367C">
        <w:rPr>
          <w:rFonts w:ascii="Montserrat" w:hAnsi="Montserrat"/>
          <w:sz w:val="20"/>
          <w:szCs w:val="20"/>
          <w:lang w:val="fr-FR"/>
        </w:rPr>
        <w:t>La coopéra</w:t>
      </w:r>
      <w:r w:rsidRPr="004E5DE8">
        <w:rPr>
          <w:rFonts w:ascii="Montserrat" w:hAnsi="Montserrat"/>
          <w:sz w:val="20"/>
          <w:szCs w:val="20"/>
          <w:lang w:val="fr-FR"/>
        </w:rPr>
        <w:t>tion transfrontalière permettra aux entreprises</w:t>
      </w:r>
      <w:r w:rsidRPr="00E1367C">
        <w:rPr>
          <w:rFonts w:ascii="Montserrat" w:hAnsi="Montserrat"/>
          <w:sz w:val="20"/>
          <w:szCs w:val="20"/>
          <w:lang w:val="fr-FR"/>
        </w:rPr>
        <w:t xml:space="preserve"> :</w:t>
      </w:r>
    </w:p>
    <w:p w14:paraId="0235F7B8" w14:textId="77777777" w:rsidR="001C73AB" w:rsidRPr="00E1367C" w:rsidRDefault="001C73AB" w:rsidP="001C73AB">
      <w:pPr>
        <w:jc w:val="both"/>
        <w:rPr>
          <w:rFonts w:ascii="Montserrat" w:hAnsi="Montserrat"/>
          <w:sz w:val="20"/>
          <w:szCs w:val="20"/>
          <w:lang w:val="fr-FR"/>
        </w:rPr>
      </w:pPr>
    </w:p>
    <w:p w14:paraId="6B6CF28E" w14:textId="77777777" w:rsidR="001C73AB" w:rsidRPr="00E1367C" w:rsidRDefault="001C73AB" w:rsidP="001C73AB">
      <w:pPr>
        <w:numPr>
          <w:ilvl w:val="0"/>
          <w:numId w:val="3"/>
        </w:numPr>
        <w:spacing w:after="240"/>
        <w:contextualSpacing/>
        <w:jc w:val="both"/>
        <w:rPr>
          <w:rFonts w:ascii="Montserrat" w:hAnsi="Montserrat"/>
          <w:sz w:val="20"/>
          <w:szCs w:val="20"/>
          <w:lang w:val="fr-FR"/>
        </w:rPr>
      </w:pPr>
      <w:r w:rsidRPr="004E5DE8">
        <w:rPr>
          <w:rFonts w:ascii="Montserrat" w:hAnsi="Montserrat"/>
          <w:sz w:val="20"/>
          <w:szCs w:val="20"/>
          <w:lang w:val="fr-FR"/>
        </w:rPr>
        <w:t>Se doter des outils et ressources nécessaires pour l’internationalisation</w:t>
      </w:r>
      <w:r w:rsidRPr="00E1367C">
        <w:rPr>
          <w:rFonts w:ascii="Montserrat" w:hAnsi="Montserrat"/>
          <w:sz w:val="20"/>
          <w:szCs w:val="20"/>
          <w:lang w:val="fr-FR"/>
        </w:rPr>
        <w:t>.</w:t>
      </w:r>
    </w:p>
    <w:p w14:paraId="4DA231F1" w14:textId="77777777" w:rsidR="001C73AB" w:rsidRPr="00E1367C" w:rsidRDefault="001C73AB" w:rsidP="001C73AB">
      <w:pPr>
        <w:numPr>
          <w:ilvl w:val="0"/>
          <w:numId w:val="3"/>
        </w:numPr>
        <w:spacing w:after="240"/>
        <w:contextualSpacing/>
        <w:jc w:val="both"/>
        <w:rPr>
          <w:rFonts w:ascii="Montserrat" w:hAnsi="Montserrat"/>
          <w:sz w:val="20"/>
          <w:szCs w:val="20"/>
          <w:lang w:val="fr-FR"/>
        </w:rPr>
      </w:pPr>
      <w:r w:rsidRPr="004E5DE8">
        <w:rPr>
          <w:rFonts w:ascii="Montserrat" w:hAnsi="Montserrat"/>
          <w:sz w:val="20"/>
          <w:szCs w:val="20"/>
          <w:lang w:val="fr-FR"/>
        </w:rPr>
        <w:t>Amplifier le potentiel de l’internalisation</w:t>
      </w:r>
      <w:r w:rsidRPr="00E1367C">
        <w:rPr>
          <w:rFonts w:ascii="Montserrat" w:hAnsi="Montserrat"/>
          <w:sz w:val="20"/>
          <w:szCs w:val="20"/>
          <w:lang w:val="fr-FR"/>
        </w:rPr>
        <w:t>.</w:t>
      </w:r>
    </w:p>
    <w:p w14:paraId="6262BACC" w14:textId="77777777" w:rsidR="001C73AB" w:rsidRPr="00E1367C" w:rsidRDefault="001C73AB" w:rsidP="001C73AB">
      <w:pPr>
        <w:numPr>
          <w:ilvl w:val="0"/>
          <w:numId w:val="3"/>
        </w:numPr>
        <w:spacing w:after="240"/>
        <w:contextualSpacing/>
        <w:jc w:val="both"/>
        <w:rPr>
          <w:rFonts w:ascii="Montserrat" w:hAnsi="Montserrat"/>
          <w:sz w:val="20"/>
          <w:szCs w:val="20"/>
          <w:lang w:val="fr-FR"/>
        </w:rPr>
      </w:pPr>
      <w:r w:rsidRPr="004E5DE8">
        <w:rPr>
          <w:rFonts w:ascii="Montserrat" w:hAnsi="Montserrat"/>
          <w:sz w:val="20"/>
          <w:szCs w:val="20"/>
          <w:lang w:val="fr-FR"/>
        </w:rPr>
        <w:t>Apprendre des entreprises des autres régions du même secteur</w:t>
      </w:r>
      <w:r w:rsidRPr="00E1367C">
        <w:rPr>
          <w:rFonts w:ascii="Montserrat" w:hAnsi="Montserrat"/>
          <w:sz w:val="20"/>
          <w:szCs w:val="20"/>
          <w:lang w:val="fr-FR"/>
        </w:rPr>
        <w:t>.</w:t>
      </w:r>
    </w:p>
    <w:p w14:paraId="00A5128F" w14:textId="77777777" w:rsidR="001C73AB" w:rsidRPr="00E1367C" w:rsidRDefault="001C73AB" w:rsidP="001C73AB">
      <w:pPr>
        <w:numPr>
          <w:ilvl w:val="0"/>
          <w:numId w:val="3"/>
        </w:numPr>
        <w:spacing w:after="240"/>
        <w:contextualSpacing/>
        <w:jc w:val="both"/>
        <w:rPr>
          <w:rFonts w:ascii="Montserrat" w:hAnsi="Montserrat"/>
          <w:sz w:val="20"/>
          <w:szCs w:val="20"/>
          <w:lang w:val="fr-FR"/>
        </w:rPr>
      </w:pPr>
      <w:r w:rsidRPr="004E5DE8">
        <w:rPr>
          <w:rFonts w:ascii="Montserrat" w:hAnsi="Montserrat"/>
          <w:sz w:val="20"/>
          <w:szCs w:val="20"/>
          <w:lang w:val="fr-FR"/>
        </w:rPr>
        <w:t xml:space="preserve">Enseigner à offrir le produit et comment le traiter au canal HORECA du reste </w:t>
      </w:r>
      <w:r>
        <w:rPr>
          <w:rFonts w:ascii="Montserrat" w:hAnsi="Montserrat"/>
          <w:sz w:val="20"/>
          <w:szCs w:val="20"/>
          <w:lang w:val="fr-FR"/>
        </w:rPr>
        <w:t>des territoires</w:t>
      </w:r>
      <w:r w:rsidRPr="00E1367C">
        <w:rPr>
          <w:rFonts w:ascii="Montserrat" w:hAnsi="Montserrat"/>
          <w:sz w:val="20"/>
          <w:szCs w:val="20"/>
          <w:lang w:val="fr-FR"/>
        </w:rPr>
        <w:t>.</w:t>
      </w:r>
    </w:p>
    <w:p w14:paraId="57C5A162" w14:textId="77777777" w:rsidR="001C73AB" w:rsidRDefault="001C73AB" w:rsidP="001C73AB">
      <w:pPr>
        <w:spacing w:after="240"/>
        <w:ind w:left="720"/>
        <w:contextualSpacing/>
        <w:jc w:val="both"/>
        <w:rPr>
          <w:rFonts w:ascii="Montserrat" w:hAnsi="Montserrat"/>
          <w:sz w:val="20"/>
          <w:szCs w:val="20"/>
          <w:lang w:val="fr-FR"/>
        </w:rPr>
      </w:pPr>
    </w:p>
    <w:p w14:paraId="53CD1799" w14:textId="77777777" w:rsidR="001C73AB" w:rsidRDefault="001C73AB" w:rsidP="001C73AB">
      <w:pPr>
        <w:spacing w:after="240"/>
        <w:ind w:left="720"/>
        <w:contextualSpacing/>
        <w:jc w:val="both"/>
        <w:rPr>
          <w:rFonts w:ascii="Montserrat" w:hAnsi="Montserrat"/>
          <w:sz w:val="20"/>
          <w:szCs w:val="20"/>
          <w:lang w:val="fr-FR"/>
        </w:rPr>
      </w:pPr>
    </w:p>
    <w:p w14:paraId="7E0F3C91" w14:textId="77777777" w:rsidR="001C73AB" w:rsidRDefault="001C73AB" w:rsidP="001C73AB">
      <w:pPr>
        <w:spacing w:after="240"/>
        <w:ind w:left="720"/>
        <w:contextualSpacing/>
        <w:jc w:val="both"/>
        <w:rPr>
          <w:rFonts w:ascii="Montserrat" w:hAnsi="Montserrat"/>
          <w:sz w:val="20"/>
          <w:szCs w:val="20"/>
          <w:lang w:val="fr-FR"/>
        </w:rPr>
      </w:pPr>
    </w:p>
    <w:p w14:paraId="29938DC6" w14:textId="77777777" w:rsidR="001C73AB" w:rsidRDefault="001C73AB" w:rsidP="001C73AB">
      <w:pPr>
        <w:spacing w:after="240"/>
        <w:ind w:left="720"/>
        <w:contextualSpacing/>
        <w:jc w:val="both"/>
        <w:rPr>
          <w:rFonts w:ascii="Montserrat" w:hAnsi="Montserrat"/>
          <w:sz w:val="20"/>
          <w:szCs w:val="20"/>
          <w:lang w:val="fr-FR"/>
        </w:rPr>
      </w:pPr>
    </w:p>
    <w:p w14:paraId="1CB2AB97" w14:textId="77777777" w:rsidR="001C73AB" w:rsidRPr="00151252" w:rsidRDefault="001C73AB" w:rsidP="001C73AB">
      <w:pPr>
        <w:numPr>
          <w:ilvl w:val="0"/>
          <w:numId w:val="3"/>
        </w:numPr>
        <w:spacing w:after="240"/>
        <w:contextualSpacing/>
        <w:jc w:val="both"/>
        <w:rPr>
          <w:rFonts w:ascii="Montserrat" w:hAnsi="Montserrat"/>
          <w:sz w:val="20"/>
          <w:szCs w:val="20"/>
          <w:lang w:val="fr-FR"/>
        </w:rPr>
      </w:pPr>
      <w:r w:rsidRPr="004E5DE8">
        <w:rPr>
          <w:rFonts w:ascii="Montserrat" w:hAnsi="Montserrat"/>
          <w:sz w:val="20"/>
          <w:szCs w:val="20"/>
          <w:lang w:val="fr-FR"/>
        </w:rPr>
        <w:t>Les entreprises du secteur touristique</w:t>
      </w:r>
      <w:r>
        <w:rPr>
          <w:rFonts w:ascii="Montserrat" w:hAnsi="Montserrat"/>
          <w:sz w:val="20"/>
          <w:szCs w:val="20"/>
          <w:lang w:val="fr-FR"/>
        </w:rPr>
        <w:t xml:space="preserve"> </w:t>
      </w:r>
      <w:r w:rsidRPr="004E5DE8">
        <w:rPr>
          <w:rFonts w:ascii="Montserrat" w:hAnsi="Montserrat"/>
          <w:sz w:val="20"/>
          <w:szCs w:val="20"/>
          <w:lang w:val="fr-FR"/>
        </w:rPr>
        <w:t>auront un accès aux marchés internationaux</w:t>
      </w:r>
      <w:r>
        <w:rPr>
          <w:rFonts w:ascii="Montserrat" w:hAnsi="Montserrat"/>
          <w:sz w:val="20"/>
          <w:szCs w:val="20"/>
          <w:lang w:val="fr-FR"/>
        </w:rPr>
        <w:t xml:space="preserve"> auxquels ils ne pourraient pas accéder individuellement par leurs moyens.</w:t>
      </w:r>
    </w:p>
    <w:p w14:paraId="0D6D7E59" w14:textId="77777777" w:rsidR="001C73AB" w:rsidRDefault="001C73AB" w:rsidP="001C73AB">
      <w:pPr>
        <w:spacing w:after="120"/>
        <w:jc w:val="both"/>
        <w:rPr>
          <w:rFonts w:ascii="Montserrat" w:hAnsi="Montserrat"/>
          <w:b/>
          <w:sz w:val="20"/>
          <w:szCs w:val="20"/>
          <w:lang w:val="fr-FR"/>
        </w:rPr>
      </w:pPr>
    </w:p>
    <w:p w14:paraId="3C94E28A" w14:textId="77777777" w:rsidR="001C73AB" w:rsidRPr="00151252" w:rsidRDefault="001C73AB" w:rsidP="001C73AB">
      <w:pPr>
        <w:spacing w:after="120"/>
        <w:jc w:val="both"/>
        <w:rPr>
          <w:rFonts w:ascii="Montserrat" w:hAnsi="Montserrat"/>
          <w:b/>
          <w:sz w:val="20"/>
          <w:szCs w:val="20"/>
          <w:lang w:val="fr-FR"/>
        </w:rPr>
      </w:pPr>
      <w:r w:rsidRPr="00151252">
        <w:rPr>
          <w:rFonts w:ascii="Montserrat" w:hAnsi="Montserrat"/>
          <w:b/>
          <w:sz w:val="20"/>
          <w:szCs w:val="20"/>
          <w:lang w:val="fr-FR"/>
        </w:rPr>
        <w:t>FINANCEMENT DU PROJET</w:t>
      </w:r>
    </w:p>
    <w:p w14:paraId="36C3A98A" w14:textId="77777777" w:rsidR="001C73AB" w:rsidRDefault="001C73AB" w:rsidP="001C73AB">
      <w:pPr>
        <w:spacing w:after="240"/>
        <w:jc w:val="both"/>
        <w:rPr>
          <w:rFonts w:ascii="Montserrat" w:hAnsi="Montserrat"/>
          <w:sz w:val="20"/>
          <w:szCs w:val="20"/>
          <w:lang w:val="fr-FR"/>
        </w:rPr>
      </w:pPr>
      <w:r w:rsidRPr="004E5DE8">
        <w:rPr>
          <w:rFonts w:ascii="Montserrat" w:hAnsi="Montserrat"/>
          <w:sz w:val="20"/>
          <w:szCs w:val="20"/>
          <w:lang w:val="fr-FR"/>
        </w:rPr>
        <w:t>Le projet a été cofinancé au 65% par de Fond Européen de Développement Régional (FEDER)</w:t>
      </w:r>
      <w:r w:rsidRPr="00E1367C">
        <w:rPr>
          <w:rFonts w:ascii="Montserrat" w:hAnsi="Montserrat"/>
          <w:sz w:val="20"/>
          <w:szCs w:val="20"/>
          <w:lang w:val="fr-FR"/>
        </w:rPr>
        <w:t>a</w:t>
      </w:r>
      <w:r w:rsidRPr="004E5DE8">
        <w:rPr>
          <w:rFonts w:ascii="Montserrat" w:hAnsi="Montserrat"/>
          <w:sz w:val="20"/>
          <w:szCs w:val="20"/>
          <w:lang w:val="fr-FR"/>
        </w:rPr>
        <w:t xml:space="preserve"> à Travers le P</w:t>
      </w:r>
      <w:r>
        <w:rPr>
          <w:rFonts w:ascii="Montserrat" w:hAnsi="Montserrat"/>
          <w:sz w:val="20"/>
          <w:szCs w:val="20"/>
          <w:lang w:val="fr-FR"/>
        </w:rPr>
        <w:t xml:space="preserve">rogramme </w:t>
      </w:r>
      <w:r w:rsidRPr="00E1367C">
        <w:rPr>
          <w:rFonts w:ascii="Montserrat" w:hAnsi="Montserrat"/>
          <w:sz w:val="20"/>
          <w:szCs w:val="20"/>
          <w:lang w:val="fr-FR"/>
        </w:rPr>
        <w:t xml:space="preserve">Interreg V-A </w:t>
      </w:r>
      <w:r>
        <w:rPr>
          <w:rFonts w:ascii="Montserrat" w:hAnsi="Montserrat"/>
          <w:sz w:val="20"/>
          <w:szCs w:val="20"/>
          <w:lang w:val="fr-FR"/>
        </w:rPr>
        <w:t>Espagne- France- Andorre</w:t>
      </w:r>
      <w:r w:rsidRPr="00E1367C">
        <w:rPr>
          <w:rFonts w:ascii="Montserrat" w:hAnsi="Montserrat"/>
          <w:sz w:val="20"/>
          <w:szCs w:val="20"/>
          <w:lang w:val="fr-FR"/>
        </w:rPr>
        <w:t xml:space="preserve"> (POCTEFA 2014-2020). </w:t>
      </w:r>
      <w:r w:rsidRPr="00C10D5D">
        <w:rPr>
          <w:rFonts w:ascii="Montserrat" w:hAnsi="Montserrat"/>
          <w:sz w:val="20"/>
          <w:szCs w:val="20"/>
          <w:lang w:val="fr-FR"/>
        </w:rPr>
        <w:t xml:space="preserve">L’objectif de </w:t>
      </w:r>
      <w:r w:rsidRPr="00E1367C">
        <w:rPr>
          <w:rFonts w:ascii="Montserrat" w:hAnsi="Montserrat"/>
          <w:sz w:val="20"/>
          <w:szCs w:val="20"/>
          <w:lang w:val="fr-FR"/>
        </w:rPr>
        <w:t xml:space="preserve"> POCTEFA es</w:t>
      </w:r>
      <w:r w:rsidRPr="00C10D5D">
        <w:rPr>
          <w:rFonts w:ascii="Montserrat" w:hAnsi="Montserrat"/>
          <w:sz w:val="20"/>
          <w:szCs w:val="20"/>
          <w:lang w:val="fr-FR"/>
        </w:rPr>
        <w:t>t</w:t>
      </w:r>
      <w:r w:rsidRPr="00E1367C">
        <w:rPr>
          <w:rFonts w:ascii="Montserrat" w:hAnsi="Montserrat"/>
          <w:sz w:val="20"/>
          <w:szCs w:val="20"/>
          <w:lang w:val="fr-FR"/>
        </w:rPr>
        <w:t xml:space="preserve"> </w:t>
      </w:r>
      <w:r w:rsidRPr="00C10D5D">
        <w:rPr>
          <w:rFonts w:ascii="Montserrat" w:hAnsi="Montserrat"/>
          <w:sz w:val="20"/>
          <w:szCs w:val="20"/>
          <w:lang w:val="fr-FR"/>
        </w:rPr>
        <w:t xml:space="preserve">de renforcer l’intégration économique et </w:t>
      </w:r>
      <w:r>
        <w:rPr>
          <w:rFonts w:ascii="Montserrat" w:hAnsi="Montserrat"/>
          <w:sz w:val="20"/>
          <w:szCs w:val="20"/>
          <w:lang w:val="fr-FR"/>
        </w:rPr>
        <w:t>sociale de la zone frontalière</w:t>
      </w:r>
      <w:r w:rsidRPr="00E1367C">
        <w:rPr>
          <w:rFonts w:ascii="Montserrat" w:hAnsi="Montserrat"/>
          <w:sz w:val="20"/>
          <w:szCs w:val="20"/>
          <w:lang w:val="fr-FR"/>
        </w:rPr>
        <w:t xml:space="preserve"> </w:t>
      </w:r>
      <w:r>
        <w:rPr>
          <w:rFonts w:ascii="Montserrat" w:hAnsi="Montserrat"/>
          <w:sz w:val="20"/>
          <w:szCs w:val="20"/>
          <w:lang w:val="fr-FR"/>
        </w:rPr>
        <w:t xml:space="preserve">Espagne- France- Andorre. </w:t>
      </w:r>
      <w:r w:rsidRPr="00C10D5D">
        <w:rPr>
          <w:rFonts w:ascii="Montserrat" w:hAnsi="Montserrat"/>
          <w:sz w:val="20"/>
          <w:szCs w:val="20"/>
          <w:lang w:val="fr-FR"/>
        </w:rPr>
        <w:t>Son aide se concentre sur le développement d'activités économiques, sociales et environnementales transfrontalières par le biais de stratégies conjointes de développement territorial durable.</w:t>
      </w:r>
    </w:p>
    <w:p w14:paraId="0B4BF212" w14:textId="77777777" w:rsidR="001C73AB" w:rsidRDefault="001C73AB" w:rsidP="001C73AB">
      <w:pPr>
        <w:spacing w:after="240"/>
        <w:jc w:val="both"/>
        <w:rPr>
          <w:rFonts w:ascii="Montserrat" w:hAnsi="Montserrat"/>
          <w:sz w:val="20"/>
          <w:szCs w:val="20"/>
          <w:lang w:val="fr-FR"/>
        </w:rPr>
      </w:pPr>
      <w:r w:rsidRPr="00151252">
        <w:rPr>
          <w:rFonts w:ascii="Montserrat" w:hAnsi="Montserrat"/>
          <w:sz w:val="20"/>
          <w:szCs w:val="20"/>
          <w:lang w:val="fr-FR"/>
        </w:rPr>
        <w:t>Projet subventionné par la Direction générale du tourisme, du commerce et de la consommation du gouvernement de Navarre au partenaire AEHN - Association d'hôtellerie et de tourisme de Navarre.</w:t>
      </w:r>
    </w:p>
    <w:p w14:paraId="2D71CB72" w14:textId="77777777" w:rsidR="00F24A21" w:rsidRPr="001C73AB" w:rsidRDefault="00F24A21" w:rsidP="001C73AB">
      <w:pPr>
        <w:jc w:val="both"/>
        <w:rPr>
          <w:sz w:val="20"/>
          <w:szCs w:val="20"/>
          <w:lang w:val="fr-FR"/>
        </w:rPr>
      </w:pPr>
    </w:p>
    <w:sectPr w:rsidR="00F24A21" w:rsidRPr="001C73AB" w:rsidSect="003C55E2">
      <w:headerReference w:type="even" r:id="rId15"/>
      <w:headerReference w:type="default" r:id="rId16"/>
      <w:footerReference w:type="default" r:id="rId17"/>
      <w:pgSz w:w="11900" w:h="16840" w:code="9"/>
      <w:pgMar w:top="1418" w:right="1127" w:bottom="1418" w:left="1134" w:header="709" w:footer="6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40460" w14:textId="77777777" w:rsidR="006A68F5" w:rsidRDefault="006A68F5" w:rsidP="00E57DD6">
      <w:r>
        <w:separator/>
      </w:r>
    </w:p>
  </w:endnote>
  <w:endnote w:type="continuationSeparator" w:id="0">
    <w:p w14:paraId="30C6547B" w14:textId="77777777" w:rsidR="006A68F5" w:rsidRDefault="006A68F5" w:rsidP="00E57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22980" w14:textId="030BA336" w:rsidR="00117CE0" w:rsidRPr="00F04F4E" w:rsidRDefault="00F04F4E" w:rsidP="00F04F4E">
    <w:pPr>
      <w:pStyle w:val="Piedepgina"/>
      <w:jc w:val="center"/>
    </w:pPr>
    <w:r w:rsidRPr="00F04F4E">
      <w:rPr>
        <w:noProof/>
        <w:lang w:eastAsia="es-ES"/>
      </w:rPr>
      <w:drawing>
        <wp:inline distT="0" distB="0" distL="0" distR="0" wp14:anchorId="67352ED0" wp14:editId="5DF109A3">
          <wp:extent cx="4401185" cy="455759"/>
          <wp:effectExtent l="0" t="0" r="0" b="1905"/>
          <wp:docPr id="96" name="Imagen 11">
            <a:extLst xmlns:a="http://schemas.openxmlformats.org/drawingml/2006/main">
              <a:ext uri="{FF2B5EF4-FFF2-40B4-BE49-F238E27FC236}">
                <a16:creationId xmlns:a16="http://schemas.microsoft.com/office/drawing/2014/main" id="{F8CE4AD7-88AD-4CE2-B946-DFD958F300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F8CE4AD7-88AD-4CE2-B946-DFD958F3009F}"/>
                      </a:ext>
                    </a:extLst>
                  </pic:cNvPr>
                  <pic:cNvPicPr>
                    <a:picLocks noChangeAspect="1"/>
                  </pic:cNvPicPr>
                </pic:nvPicPr>
                <pic:blipFill>
                  <a:blip r:embed="rId1"/>
                  <a:stretch>
                    <a:fillRect/>
                  </a:stretch>
                </pic:blipFill>
                <pic:spPr>
                  <a:xfrm>
                    <a:off x="0" y="0"/>
                    <a:ext cx="4618666" cy="478280"/>
                  </a:xfrm>
                  <a:prstGeom prst="rect">
                    <a:avLst/>
                  </a:prstGeom>
                </pic:spPr>
              </pic:pic>
            </a:graphicData>
          </a:graphic>
        </wp:inline>
      </w:drawing>
    </w:r>
  </w:p>
  <w:p w14:paraId="72EF05C3" w14:textId="4D5B9FCA" w:rsidR="00E57DD6" w:rsidRDefault="00117CE0" w:rsidP="00117CE0">
    <w:pPr>
      <w:pStyle w:val="Piedepgina"/>
      <w:jc w:val="center"/>
    </w:pPr>
    <w:r w:rsidRPr="002F26B7">
      <w:rPr>
        <w:noProof/>
        <w:lang w:eastAsia="es-ES"/>
      </w:rPr>
      <w:drawing>
        <wp:inline distT="0" distB="0" distL="0" distR="0" wp14:anchorId="5B70335A" wp14:editId="7A6EF941">
          <wp:extent cx="965200" cy="1524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965200" cy="152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69F1F" w14:textId="77777777" w:rsidR="006A68F5" w:rsidRDefault="006A68F5" w:rsidP="00E57DD6">
      <w:r>
        <w:separator/>
      </w:r>
    </w:p>
  </w:footnote>
  <w:footnote w:type="continuationSeparator" w:id="0">
    <w:p w14:paraId="17B8CD00" w14:textId="77777777" w:rsidR="006A68F5" w:rsidRDefault="006A68F5" w:rsidP="00E57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48913" w14:textId="4D4D48AC" w:rsidR="0064695D" w:rsidRDefault="0064695D">
    <w:pPr>
      <w:pStyle w:val="Encabezado"/>
    </w:pPr>
    <w:r w:rsidRPr="004E5749">
      <w:rPr>
        <w:noProof/>
        <w:lang w:eastAsia="es-ES"/>
      </w:rPr>
      <w:drawing>
        <wp:inline distT="0" distB="0" distL="0" distR="0" wp14:anchorId="2426F867" wp14:editId="06145606">
          <wp:extent cx="2616200" cy="952500"/>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16200" cy="952500"/>
                  </a:xfrm>
                  <a:prstGeom prst="rect">
                    <a:avLst/>
                  </a:prstGeom>
                </pic:spPr>
              </pic:pic>
            </a:graphicData>
          </a:graphic>
        </wp:inline>
      </w:drawing>
    </w:r>
  </w:p>
  <w:p w14:paraId="28E9C2DB" w14:textId="77777777" w:rsidR="00F65F3A" w:rsidRDefault="00F65F3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E30F" w14:textId="5214949F" w:rsidR="00F65F3A" w:rsidRDefault="003C55E2">
    <w:pPr>
      <w:pStyle w:val="Encabezado"/>
    </w:pPr>
    <w:r>
      <w:rPr>
        <w:noProof/>
        <w:lang w:eastAsia="es-ES"/>
      </w:rPr>
      <mc:AlternateContent>
        <mc:Choice Requires="wps">
          <w:drawing>
            <wp:anchor distT="0" distB="0" distL="114300" distR="114300" simplePos="0" relativeHeight="251658240" behindDoc="0" locked="0" layoutInCell="1" allowOverlap="1" wp14:anchorId="333DB37A" wp14:editId="636C0923">
              <wp:simplePos x="0" y="0"/>
              <wp:positionH relativeFrom="column">
                <wp:posOffset>-927735</wp:posOffset>
              </wp:positionH>
              <wp:positionV relativeFrom="paragraph">
                <wp:posOffset>105410</wp:posOffset>
              </wp:positionV>
              <wp:extent cx="505460" cy="9568624"/>
              <wp:effectExtent l="0" t="0" r="0" b="0"/>
              <wp:wrapNone/>
              <wp:docPr id="3" name="Cuadro de texto 3"/>
              <wp:cNvGraphicFramePr/>
              <a:graphic xmlns:a="http://schemas.openxmlformats.org/drawingml/2006/main">
                <a:graphicData uri="http://schemas.microsoft.com/office/word/2010/wordprocessingShape">
                  <wps:wsp>
                    <wps:cNvSpPr txBox="1"/>
                    <wps:spPr>
                      <a:xfrm rot="10800000">
                        <a:off x="0" y="0"/>
                        <a:ext cx="505460" cy="9568624"/>
                      </a:xfrm>
                      <a:prstGeom prst="rect">
                        <a:avLst/>
                      </a:prstGeom>
                      <a:noFill/>
                      <a:ln w="6350">
                        <a:noFill/>
                      </a:ln>
                    </wps:spPr>
                    <wps:txbx>
                      <w:txbxContent>
                        <w:p w14:paraId="0E5D3298" w14:textId="77777777" w:rsidR="00E57DD6" w:rsidRPr="002F26B7" w:rsidRDefault="00E57DD6">
                          <w:pPr>
                            <w:rPr>
                              <w:rFonts w:ascii="Montserrat" w:hAnsi="Montserrat"/>
                              <w:color w:val="006FB9"/>
                              <w:sz w:val="12"/>
                              <w:szCs w:val="12"/>
                            </w:rPr>
                          </w:pPr>
                          <w:r w:rsidRPr="00F07C49">
                            <w:rPr>
                              <w:rFonts w:ascii="Montserrat" w:hAnsi="Montserrat"/>
                              <w:color w:val="002060"/>
                              <w:sz w:val="12"/>
                              <w:szCs w:val="12"/>
                            </w:rPr>
                            <w:t xml:space="preserve">Proyecto </w:t>
                          </w:r>
                          <w:proofErr w:type="spellStart"/>
                          <w:r w:rsidRPr="00F07C49">
                            <w:rPr>
                              <w:rFonts w:ascii="Montserrat" w:hAnsi="Montserrat"/>
                              <w:color w:val="002060"/>
                              <w:sz w:val="12"/>
                              <w:szCs w:val="12"/>
                            </w:rPr>
                            <w:t>coﬁnanciado</w:t>
                          </w:r>
                          <w:proofErr w:type="spellEnd"/>
                          <w:r w:rsidRPr="00F07C49">
                            <w:rPr>
                              <w:rFonts w:ascii="Montserrat" w:hAnsi="Montserrat"/>
                              <w:color w:val="002060"/>
                              <w:sz w:val="12"/>
                              <w:szCs w:val="12"/>
                            </w:rPr>
                            <w:t xml:space="preserve"> por el Fondo Europeo de Desarrollo Regional (FEDER) </w:t>
                          </w:r>
                          <w:r w:rsidRPr="002F26B7">
                            <w:rPr>
                              <w:rFonts w:ascii="Montserrat" w:hAnsi="Montserrat"/>
                              <w:color w:val="000000" w:themeColor="text1"/>
                              <w:sz w:val="12"/>
                              <w:szCs w:val="12"/>
                            </w:rPr>
                            <w:t xml:space="preserve">· </w:t>
                          </w:r>
                          <w:proofErr w:type="spellStart"/>
                          <w:r w:rsidRPr="004E5749">
                            <w:rPr>
                              <w:rFonts w:ascii="Montserrat Medium" w:hAnsi="Montserrat Medium"/>
                              <w:i/>
                              <w:iCs/>
                              <w:color w:val="8EAADB" w:themeColor="accent1" w:themeTint="99"/>
                              <w:sz w:val="12"/>
                              <w:szCs w:val="12"/>
                            </w:rPr>
                            <w:t>Projet</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coﬁnancé</w:t>
                          </w:r>
                          <w:proofErr w:type="spellEnd"/>
                          <w:r w:rsidRPr="004E5749">
                            <w:rPr>
                              <w:rFonts w:ascii="Montserrat Medium" w:hAnsi="Montserrat Medium"/>
                              <w:i/>
                              <w:iCs/>
                              <w:color w:val="8EAADB" w:themeColor="accent1" w:themeTint="99"/>
                              <w:sz w:val="12"/>
                              <w:szCs w:val="12"/>
                            </w:rPr>
                            <w:t xml:space="preserve"> par le </w:t>
                          </w:r>
                          <w:proofErr w:type="spellStart"/>
                          <w:r w:rsidRPr="004E5749">
                            <w:rPr>
                              <w:rFonts w:ascii="Montserrat Medium" w:hAnsi="Montserrat Medium"/>
                              <w:i/>
                              <w:iCs/>
                              <w:color w:val="8EAADB" w:themeColor="accent1" w:themeTint="99"/>
                              <w:sz w:val="12"/>
                              <w:szCs w:val="12"/>
                            </w:rPr>
                            <w:t>Fonds</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Européen</w:t>
                          </w:r>
                          <w:proofErr w:type="spellEnd"/>
                          <w:r w:rsidRPr="004E5749">
                            <w:rPr>
                              <w:rFonts w:ascii="Montserrat Medium" w:hAnsi="Montserrat Medium"/>
                              <w:i/>
                              <w:iCs/>
                              <w:color w:val="8EAADB" w:themeColor="accent1" w:themeTint="99"/>
                              <w:sz w:val="12"/>
                              <w:szCs w:val="12"/>
                            </w:rPr>
                            <w:t xml:space="preserve"> de </w:t>
                          </w:r>
                          <w:proofErr w:type="spellStart"/>
                          <w:r w:rsidRPr="004E5749">
                            <w:rPr>
                              <w:rFonts w:ascii="Montserrat Medium" w:hAnsi="Montserrat Medium"/>
                              <w:i/>
                              <w:iCs/>
                              <w:color w:val="8EAADB" w:themeColor="accent1" w:themeTint="99"/>
                              <w:sz w:val="12"/>
                              <w:szCs w:val="12"/>
                            </w:rPr>
                            <w:t>Développement</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Régioånal</w:t>
                          </w:r>
                          <w:proofErr w:type="spellEnd"/>
                          <w:r w:rsidRPr="004E5749">
                            <w:rPr>
                              <w:rFonts w:ascii="Montserrat Medium" w:hAnsi="Montserrat Medium"/>
                              <w:i/>
                              <w:iCs/>
                              <w:color w:val="8EAADB" w:themeColor="accent1" w:themeTint="99"/>
                              <w:sz w:val="12"/>
                              <w:szCs w:val="12"/>
                            </w:rPr>
                            <w:t xml:space="preserve"> (FEDER)</w:t>
                          </w:r>
                          <w:r w:rsidRPr="004E5749">
                            <w:rPr>
                              <w:rFonts w:ascii="Montserrat" w:hAnsi="Montserrat"/>
                              <w:color w:val="8EAADB" w:themeColor="accent1" w:themeTint="99"/>
                              <w:sz w:val="12"/>
                              <w:szCs w:val="12"/>
                            </w:rPr>
                            <w:t xml:space="preserve"> </w:t>
                          </w:r>
                          <w:r w:rsidRPr="002F26B7">
                            <w:rPr>
                              <w:rFonts w:ascii="Montserrat" w:hAnsi="Montserrat"/>
                              <w:color w:val="F0A693"/>
                              <w:sz w:val="12"/>
                              <w:szCs w:val="12"/>
                            </w:rPr>
                            <w:t xml:space="preserve">· </w:t>
                          </w:r>
                          <w:proofErr w:type="spellStart"/>
                          <w:r w:rsidRPr="002F26B7">
                            <w:rPr>
                              <w:rFonts w:ascii="Montserrat Medium" w:hAnsi="Montserrat Medium"/>
                              <w:i/>
                              <w:iCs/>
                              <w:color w:val="FDC608"/>
                              <w:sz w:val="12"/>
                              <w:szCs w:val="12"/>
                            </w:rPr>
                            <w:t>Eskualde</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Garapeneko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Europako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Funtsak</w:t>
                          </w:r>
                          <w:proofErr w:type="spellEnd"/>
                          <w:r w:rsidRPr="002F26B7">
                            <w:rPr>
                              <w:rFonts w:ascii="Montserrat Medium" w:hAnsi="Montserrat Medium"/>
                              <w:i/>
                              <w:iCs/>
                              <w:color w:val="FDC608"/>
                              <w:sz w:val="12"/>
                              <w:szCs w:val="12"/>
                            </w:rPr>
                            <w:t xml:space="preserve"> (EGEF) </w:t>
                          </w:r>
                          <w:proofErr w:type="spellStart"/>
                          <w:r w:rsidRPr="002F26B7">
                            <w:rPr>
                              <w:rFonts w:ascii="Montserrat Medium" w:hAnsi="Montserrat Medium"/>
                              <w:i/>
                              <w:iCs/>
                              <w:color w:val="FDC608"/>
                              <w:sz w:val="12"/>
                              <w:szCs w:val="12"/>
                            </w:rPr>
                            <w:t>koﬁnantzatutako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proiektua</w:t>
                          </w:r>
                          <w:proofErr w:type="spellEnd"/>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DB37A" id="_x0000_t202" coordsize="21600,21600" o:spt="202" path="m,l,21600r21600,l21600,xe">
              <v:stroke joinstyle="miter"/>
              <v:path gradientshapeok="t" o:connecttype="rect"/>
            </v:shapetype>
            <v:shape id="Cuadro de texto 3" o:spid="_x0000_s1026" type="#_x0000_t202" style="position:absolute;margin-left:-73.05pt;margin-top:8.3pt;width:39.8pt;height:753.4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" filled="f" stroked="f" strokeweight=".5pt">
              <v:textbox style="layout-flow:vertical-ideographic">
                <w:txbxContent>
                  <w:p w14:paraId="0E5D3298" w14:textId="77777777" w:rsidR="00E57DD6" w:rsidRPr="002F26B7" w:rsidRDefault="00E57DD6">
                    <w:pPr>
                      <w:rPr>
                        <w:rFonts w:ascii="Montserrat" w:hAnsi="Montserrat"/>
                        <w:color w:val="006FB9"/>
                        <w:sz w:val="12"/>
                        <w:szCs w:val="12"/>
                      </w:rPr>
                    </w:pPr>
                    <w:r w:rsidRPr="00F07C49">
                      <w:rPr>
                        <w:rFonts w:ascii="Montserrat" w:hAnsi="Montserrat"/>
                        <w:color w:val="002060"/>
                        <w:sz w:val="12"/>
                        <w:szCs w:val="12"/>
                      </w:rPr>
                      <w:t xml:space="preserve">Proyecto </w:t>
                    </w:r>
                    <w:proofErr w:type="spellStart"/>
                    <w:r w:rsidRPr="00F07C49">
                      <w:rPr>
                        <w:rFonts w:ascii="Montserrat" w:hAnsi="Montserrat"/>
                        <w:color w:val="002060"/>
                        <w:sz w:val="12"/>
                        <w:szCs w:val="12"/>
                      </w:rPr>
                      <w:t>coﬁnanciado</w:t>
                    </w:r>
                    <w:proofErr w:type="spellEnd"/>
                    <w:r w:rsidRPr="00F07C49">
                      <w:rPr>
                        <w:rFonts w:ascii="Montserrat" w:hAnsi="Montserrat"/>
                        <w:color w:val="002060"/>
                        <w:sz w:val="12"/>
                        <w:szCs w:val="12"/>
                      </w:rPr>
                      <w:t xml:space="preserve"> por el Fondo Europeo de Desarrollo Regional (FEDER) </w:t>
                    </w:r>
                    <w:r w:rsidRPr="002F26B7">
                      <w:rPr>
                        <w:rFonts w:ascii="Montserrat" w:hAnsi="Montserrat"/>
                        <w:color w:val="000000" w:themeColor="text1"/>
                        <w:sz w:val="12"/>
                        <w:szCs w:val="12"/>
                      </w:rPr>
                      <w:t xml:space="preserve">· </w:t>
                    </w:r>
                    <w:proofErr w:type="spellStart"/>
                    <w:r w:rsidRPr="004E5749">
                      <w:rPr>
                        <w:rFonts w:ascii="Montserrat Medium" w:hAnsi="Montserrat Medium"/>
                        <w:i/>
                        <w:iCs/>
                        <w:color w:val="8EAADB" w:themeColor="accent1" w:themeTint="99"/>
                        <w:sz w:val="12"/>
                        <w:szCs w:val="12"/>
                      </w:rPr>
                      <w:t>Projet</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coﬁnancé</w:t>
                    </w:r>
                    <w:proofErr w:type="spellEnd"/>
                    <w:r w:rsidRPr="004E5749">
                      <w:rPr>
                        <w:rFonts w:ascii="Montserrat Medium" w:hAnsi="Montserrat Medium"/>
                        <w:i/>
                        <w:iCs/>
                        <w:color w:val="8EAADB" w:themeColor="accent1" w:themeTint="99"/>
                        <w:sz w:val="12"/>
                        <w:szCs w:val="12"/>
                      </w:rPr>
                      <w:t xml:space="preserve"> par le </w:t>
                    </w:r>
                    <w:proofErr w:type="spellStart"/>
                    <w:r w:rsidRPr="004E5749">
                      <w:rPr>
                        <w:rFonts w:ascii="Montserrat Medium" w:hAnsi="Montserrat Medium"/>
                        <w:i/>
                        <w:iCs/>
                        <w:color w:val="8EAADB" w:themeColor="accent1" w:themeTint="99"/>
                        <w:sz w:val="12"/>
                        <w:szCs w:val="12"/>
                      </w:rPr>
                      <w:t>Fonds</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Européen</w:t>
                    </w:r>
                    <w:proofErr w:type="spellEnd"/>
                    <w:r w:rsidRPr="004E5749">
                      <w:rPr>
                        <w:rFonts w:ascii="Montserrat Medium" w:hAnsi="Montserrat Medium"/>
                        <w:i/>
                        <w:iCs/>
                        <w:color w:val="8EAADB" w:themeColor="accent1" w:themeTint="99"/>
                        <w:sz w:val="12"/>
                        <w:szCs w:val="12"/>
                      </w:rPr>
                      <w:t xml:space="preserve"> de </w:t>
                    </w:r>
                    <w:proofErr w:type="spellStart"/>
                    <w:r w:rsidRPr="004E5749">
                      <w:rPr>
                        <w:rFonts w:ascii="Montserrat Medium" w:hAnsi="Montserrat Medium"/>
                        <w:i/>
                        <w:iCs/>
                        <w:color w:val="8EAADB" w:themeColor="accent1" w:themeTint="99"/>
                        <w:sz w:val="12"/>
                        <w:szCs w:val="12"/>
                      </w:rPr>
                      <w:t>Développement</w:t>
                    </w:r>
                    <w:proofErr w:type="spellEnd"/>
                    <w:r w:rsidRPr="004E5749">
                      <w:rPr>
                        <w:rFonts w:ascii="Montserrat Medium" w:hAnsi="Montserrat Medium"/>
                        <w:i/>
                        <w:iCs/>
                        <w:color w:val="8EAADB" w:themeColor="accent1" w:themeTint="99"/>
                        <w:sz w:val="12"/>
                        <w:szCs w:val="12"/>
                      </w:rPr>
                      <w:t xml:space="preserve"> </w:t>
                    </w:r>
                    <w:proofErr w:type="spellStart"/>
                    <w:r w:rsidRPr="004E5749">
                      <w:rPr>
                        <w:rFonts w:ascii="Montserrat Medium" w:hAnsi="Montserrat Medium"/>
                        <w:i/>
                        <w:iCs/>
                        <w:color w:val="8EAADB" w:themeColor="accent1" w:themeTint="99"/>
                        <w:sz w:val="12"/>
                        <w:szCs w:val="12"/>
                      </w:rPr>
                      <w:t>Régioånal</w:t>
                    </w:r>
                    <w:proofErr w:type="spellEnd"/>
                    <w:r w:rsidRPr="004E5749">
                      <w:rPr>
                        <w:rFonts w:ascii="Montserrat Medium" w:hAnsi="Montserrat Medium"/>
                        <w:i/>
                        <w:iCs/>
                        <w:color w:val="8EAADB" w:themeColor="accent1" w:themeTint="99"/>
                        <w:sz w:val="12"/>
                        <w:szCs w:val="12"/>
                      </w:rPr>
                      <w:t xml:space="preserve"> (FEDER)</w:t>
                    </w:r>
                    <w:r w:rsidRPr="004E5749">
                      <w:rPr>
                        <w:rFonts w:ascii="Montserrat" w:hAnsi="Montserrat"/>
                        <w:color w:val="8EAADB" w:themeColor="accent1" w:themeTint="99"/>
                        <w:sz w:val="12"/>
                        <w:szCs w:val="12"/>
                      </w:rPr>
                      <w:t xml:space="preserve"> </w:t>
                    </w:r>
                    <w:r w:rsidRPr="002F26B7">
                      <w:rPr>
                        <w:rFonts w:ascii="Montserrat" w:hAnsi="Montserrat"/>
                        <w:color w:val="F0A693"/>
                        <w:sz w:val="12"/>
                        <w:szCs w:val="12"/>
                      </w:rPr>
                      <w:t xml:space="preserve">· </w:t>
                    </w:r>
                    <w:proofErr w:type="spellStart"/>
                    <w:r w:rsidRPr="002F26B7">
                      <w:rPr>
                        <w:rFonts w:ascii="Montserrat Medium" w:hAnsi="Montserrat Medium"/>
                        <w:i/>
                        <w:iCs/>
                        <w:color w:val="FDC608"/>
                        <w:sz w:val="12"/>
                        <w:szCs w:val="12"/>
                      </w:rPr>
                      <w:t>Eskualde</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Garapeneko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Europako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Funtsak</w:t>
                    </w:r>
                    <w:proofErr w:type="spellEnd"/>
                    <w:r w:rsidRPr="002F26B7">
                      <w:rPr>
                        <w:rFonts w:ascii="Montserrat Medium" w:hAnsi="Montserrat Medium"/>
                        <w:i/>
                        <w:iCs/>
                        <w:color w:val="FDC608"/>
                        <w:sz w:val="12"/>
                        <w:szCs w:val="12"/>
                      </w:rPr>
                      <w:t xml:space="preserve"> (EGEF) </w:t>
                    </w:r>
                    <w:proofErr w:type="spellStart"/>
                    <w:r w:rsidRPr="002F26B7">
                      <w:rPr>
                        <w:rFonts w:ascii="Montserrat Medium" w:hAnsi="Montserrat Medium"/>
                        <w:i/>
                        <w:iCs/>
                        <w:color w:val="FDC608"/>
                        <w:sz w:val="12"/>
                        <w:szCs w:val="12"/>
                      </w:rPr>
                      <w:t>koﬁnantzatutako</w:t>
                    </w:r>
                    <w:proofErr w:type="spellEnd"/>
                    <w:r w:rsidRPr="002F26B7">
                      <w:rPr>
                        <w:rFonts w:ascii="Montserrat Medium" w:hAnsi="Montserrat Medium"/>
                        <w:i/>
                        <w:iCs/>
                        <w:color w:val="FDC608"/>
                        <w:sz w:val="12"/>
                        <w:szCs w:val="12"/>
                      </w:rPr>
                      <w:t xml:space="preserve"> </w:t>
                    </w:r>
                    <w:proofErr w:type="spellStart"/>
                    <w:r w:rsidRPr="002F26B7">
                      <w:rPr>
                        <w:rFonts w:ascii="Montserrat Medium" w:hAnsi="Montserrat Medium"/>
                        <w:i/>
                        <w:iCs/>
                        <w:color w:val="FDC608"/>
                        <w:sz w:val="12"/>
                        <w:szCs w:val="12"/>
                      </w:rPr>
                      <w:t>proiektua</w:t>
                    </w:r>
                    <w:proofErr w:type="spellEnd"/>
                  </w:p>
                </w:txbxContent>
              </v:textbox>
            </v:shape>
          </w:pict>
        </mc:Fallback>
      </mc:AlternateContent>
    </w:r>
    <w:r w:rsidR="004E5749" w:rsidRPr="004E5749">
      <w:rPr>
        <w:noProof/>
        <w:lang w:eastAsia="es-ES"/>
      </w:rPr>
      <w:drawing>
        <wp:inline distT="0" distB="0" distL="0" distR="0" wp14:anchorId="5534C60C" wp14:editId="649E9818">
          <wp:extent cx="2616200" cy="9525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16200" cy="952500"/>
                  </a:xfrm>
                  <a:prstGeom prst="rect">
                    <a:avLst/>
                  </a:prstGeom>
                </pic:spPr>
              </pic:pic>
            </a:graphicData>
          </a:graphic>
        </wp:inline>
      </w:drawing>
    </w:r>
  </w:p>
  <w:p w14:paraId="4F1A9FBF" w14:textId="3C382C9F" w:rsidR="00E57DD6" w:rsidRDefault="00E57DD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5D7D"/>
    <w:multiLevelType w:val="multilevel"/>
    <w:tmpl w:val="B936D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1016E2"/>
    <w:multiLevelType w:val="hybridMultilevel"/>
    <w:tmpl w:val="1F6242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0442EED"/>
    <w:multiLevelType w:val="hybridMultilevel"/>
    <w:tmpl w:val="364A218E"/>
    <w:lvl w:ilvl="0" w:tplc="ACC8E770">
      <w:start w:val="6"/>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E43876"/>
    <w:multiLevelType w:val="hybridMultilevel"/>
    <w:tmpl w:val="F8768F92"/>
    <w:lvl w:ilvl="0" w:tplc="C6540BE0">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5C829DE"/>
    <w:multiLevelType w:val="hybridMultilevel"/>
    <w:tmpl w:val="A300E1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B6F74CA"/>
    <w:multiLevelType w:val="hybridMultilevel"/>
    <w:tmpl w:val="9072D28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04C1C11"/>
    <w:multiLevelType w:val="multilevel"/>
    <w:tmpl w:val="DADCE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367563"/>
    <w:multiLevelType w:val="hybridMultilevel"/>
    <w:tmpl w:val="F8C069AE"/>
    <w:lvl w:ilvl="0" w:tplc="16BC7182">
      <w:start w:val="6"/>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BC95F8C"/>
    <w:multiLevelType w:val="hybridMultilevel"/>
    <w:tmpl w:val="71DEBC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4D3D6678"/>
    <w:multiLevelType w:val="hybridMultilevel"/>
    <w:tmpl w:val="BF92C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32A3675"/>
    <w:multiLevelType w:val="hybridMultilevel"/>
    <w:tmpl w:val="EB6291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74F444F"/>
    <w:multiLevelType w:val="hybridMultilevel"/>
    <w:tmpl w:val="950433E2"/>
    <w:lvl w:ilvl="0" w:tplc="ACC8E770">
      <w:start w:val="6"/>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0B2D27"/>
    <w:multiLevelType w:val="hybridMultilevel"/>
    <w:tmpl w:val="E79611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340DC7"/>
    <w:multiLevelType w:val="hybridMultilevel"/>
    <w:tmpl w:val="93DE54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8C478B0"/>
    <w:multiLevelType w:val="hybridMultilevel"/>
    <w:tmpl w:val="24BE1A66"/>
    <w:lvl w:ilvl="0" w:tplc="50EA8880">
      <w:numFmt w:val="bullet"/>
      <w:lvlText w:val="-"/>
      <w:lvlJc w:val="left"/>
      <w:pPr>
        <w:ind w:left="720" w:hanging="360"/>
      </w:pPr>
      <w:rPr>
        <w:rFonts w:ascii="Montserrat" w:eastAsiaTheme="minorEastAsia" w:hAnsi="Montserra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13"/>
  </w:num>
  <w:num w:numId="4">
    <w:abstractNumId w:val="10"/>
  </w:num>
  <w:num w:numId="5">
    <w:abstractNumId w:val="4"/>
  </w:num>
  <w:num w:numId="6">
    <w:abstractNumId w:val="5"/>
  </w:num>
  <w:num w:numId="7">
    <w:abstractNumId w:val="3"/>
  </w:num>
  <w:num w:numId="8">
    <w:abstractNumId w:val="7"/>
  </w:num>
  <w:num w:numId="9">
    <w:abstractNumId w:val="2"/>
  </w:num>
  <w:num w:numId="10">
    <w:abstractNumId w:val="11"/>
  </w:num>
  <w:num w:numId="11">
    <w:abstractNumId w:val="6"/>
  </w:num>
  <w:num w:numId="12">
    <w:abstractNumId w:val="0"/>
  </w:num>
  <w:num w:numId="13">
    <w:abstractNumId w:val="9"/>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DD6"/>
    <w:rsid w:val="000073DC"/>
    <w:rsid w:val="0001102B"/>
    <w:rsid w:val="00017E34"/>
    <w:rsid w:val="00064EE5"/>
    <w:rsid w:val="000739D9"/>
    <w:rsid w:val="000D1D83"/>
    <w:rsid w:val="001027A4"/>
    <w:rsid w:val="00117CE0"/>
    <w:rsid w:val="00166F4A"/>
    <w:rsid w:val="00170D55"/>
    <w:rsid w:val="00195261"/>
    <w:rsid w:val="00196E8A"/>
    <w:rsid w:val="001A6D9F"/>
    <w:rsid w:val="001C73AB"/>
    <w:rsid w:val="001E1828"/>
    <w:rsid w:val="00202499"/>
    <w:rsid w:val="00266899"/>
    <w:rsid w:val="00271360"/>
    <w:rsid w:val="002B5452"/>
    <w:rsid w:val="002F26B7"/>
    <w:rsid w:val="002F632D"/>
    <w:rsid w:val="0036743D"/>
    <w:rsid w:val="00392836"/>
    <w:rsid w:val="003A68D0"/>
    <w:rsid w:val="003B55D1"/>
    <w:rsid w:val="003C55E2"/>
    <w:rsid w:val="003F6A03"/>
    <w:rsid w:val="00417861"/>
    <w:rsid w:val="00422CFB"/>
    <w:rsid w:val="004305AC"/>
    <w:rsid w:val="004B4265"/>
    <w:rsid w:val="004E5749"/>
    <w:rsid w:val="004F5DBA"/>
    <w:rsid w:val="00520B6E"/>
    <w:rsid w:val="00554328"/>
    <w:rsid w:val="00594EEB"/>
    <w:rsid w:val="005A3288"/>
    <w:rsid w:val="005C793F"/>
    <w:rsid w:val="005D776E"/>
    <w:rsid w:val="00601B1F"/>
    <w:rsid w:val="00635792"/>
    <w:rsid w:val="0064695D"/>
    <w:rsid w:val="006A68F5"/>
    <w:rsid w:val="006F13A4"/>
    <w:rsid w:val="00724599"/>
    <w:rsid w:val="00727179"/>
    <w:rsid w:val="007515CC"/>
    <w:rsid w:val="00766936"/>
    <w:rsid w:val="007A6B88"/>
    <w:rsid w:val="007D231F"/>
    <w:rsid w:val="007E26DC"/>
    <w:rsid w:val="007E59CC"/>
    <w:rsid w:val="007E5A05"/>
    <w:rsid w:val="007F1280"/>
    <w:rsid w:val="00807766"/>
    <w:rsid w:val="00841D92"/>
    <w:rsid w:val="00880B62"/>
    <w:rsid w:val="00890609"/>
    <w:rsid w:val="008B224B"/>
    <w:rsid w:val="008D3D03"/>
    <w:rsid w:val="008E31EC"/>
    <w:rsid w:val="00936197"/>
    <w:rsid w:val="00985CD3"/>
    <w:rsid w:val="009A2BDB"/>
    <w:rsid w:val="00A15EB1"/>
    <w:rsid w:val="00A67A0E"/>
    <w:rsid w:val="00A67B03"/>
    <w:rsid w:val="00A70436"/>
    <w:rsid w:val="00A93DB1"/>
    <w:rsid w:val="00AE60B0"/>
    <w:rsid w:val="00B014BE"/>
    <w:rsid w:val="00B172E3"/>
    <w:rsid w:val="00B86F36"/>
    <w:rsid w:val="00B90AD4"/>
    <w:rsid w:val="00BA183F"/>
    <w:rsid w:val="00BE134F"/>
    <w:rsid w:val="00C8175A"/>
    <w:rsid w:val="00C848F2"/>
    <w:rsid w:val="00CB3354"/>
    <w:rsid w:val="00CD35DF"/>
    <w:rsid w:val="00D05683"/>
    <w:rsid w:val="00D14A61"/>
    <w:rsid w:val="00D2791F"/>
    <w:rsid w:val="00D348A5"/>
    <w:rsid w:val="00DA34E3"/>
    <w:rsid w:val="00DB11E2"/>
    <w:rsid w:val="00DB6494"/>
    <w:rsid w:val="00DD25FD"/>
    <w:rsid w:val="00DE7032"/>
    <w:rsid w:val="00DF46B5"/>
    <w:rsid w:val="00E30DA2"/>
    <w:rsid w:val="00E57DD6"/>
    <w:rsid w:val="00E62303"/>
    <w:rsid w:val="00E73C81"/>
    <w:rsid w:val="00E74802"/>
    <w:rsid w:val="00EB6621"/>
    <w:rsid w:val="00EB7BAE"/>
    <w:rsid w:val="00EE29CB"/>
    <w:rsid w:val="00F04F4E"/>
    <w:rsid w:val="00F07C49"/>
    <w:rsid w:val="00F24A21"/>
    <w:rsid w:val="00F65F3A"/>
    <w:rsid w:val="00F66821"/>
    <w:rsid w:val="00FA5DAC"/>
    <w:rsid w:val="00FA799D"/>
    <w:rsid w:val="00FC4E18"/>
    <w:rsid w:val="00FC4E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09A5C39"/>
  <w15:chartTrackingRefBased/>
  <w15:docId w15:val="{06AA9058-5591-8842-A1AE-54B0295B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6B7"/>
    <w:rPr>
      <w:rFonts w:eastAsiaTheme="minorEastAsia"/>
      <w:sz w:val="22"/>
    </w:rPr>
  </w:style>
  <w:style w:type="paragraph" w:styleId="Ttulo5">
    <w:name w:val="heading 5"/>
    <w:basedOn w:val="Normal"/>
    <w:link w:val="Ttulo5Car"/>
    <w:uiPriority w:val="9"/>
    <w:qFormat/>
    <w:rsid w:val="00B86F36"/>
    <w:pPr>
      <w:spacing w:before="100" w:beforeAutospacing="1" w:after="100" w:afterAutospacing="1"/>
      <w:outlineLvl w:val="4"/>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DD6"/>
    <w:pPr>
      <w:tabs>
        <w:tab w:val="center" w:pos="4419"/>
        <w:tab w:val="right" w:pos="8838"/>
      </w:tabs>
    </w:pPr>
  </w:style>
  <w:style w:type="character" w:customStyle="1" w:styleId="EncabezadoCar">
    <w:name w:val="Encabezado Car"/>
    <w:basedOn w:val="Fuentedeprrafopredeter"/>
    <w:link w:val="Encabezado"/>
    <w:uiPriority w:val="99"/>
    <w:rsid w:val="00E57DD6"/>
    <w:rPr>
      <w:rFonts w:eastAsiaTheme="minorEastAsia"/>
      <w:sz w:val="22"/>
    </w:rPr>
  </w:style>
  <w:style w:type="paragraph" w:styleId="Piedepgina">
    <w:name w:val="footer"/>
    <w:basedOn w:val="Normal"/>
    <w:link w:val="PiedepginaCar"/>
    <w:uiPriority w:val="99"/>
    <w:unhideWhenUsed/>
    <w:rsid w:val="00E57DD6"/>
    <w:pPr>
      <w:tabs>
        <w:tab w:val="center" w:pos="4419"/>
        <w:tab w:val="right" w:pos="8838"/>
      </w:tabs>
    </w:pPr>
  </w:style>
  <w:style w:type="character" w:customStyle="1" w:styleId="PiedepginaCar">
    <w:name w:val="Pie de página Car"/>
    <w:basedOn w:val="Fuentedeprrafopredeter"/>
    <w:link w:val="Piedepgina"/>
    <w:uiPriority w:val="99"/>
    <w:rsid w:val="00E57DD6"/>
    <w:rPr>
      <w:rFonts w:eastAsiaTheme="minorEastAsia"/>
      <w:sz w:val="22"/>
    </w:rPr>
  </w:style>
  <w:style w:type="paragraph" w:styleId="Prrafodelista">
    <w:name w:val="List Paragraph"/>
    <w:basedOn w:val="Normal"/>
    <w:uiPriority w:val="34"/>
    <w:qFormat/>
    <w:rsid w:val="00117CE0"/>
    <w:pPr>
      <w:spacing w:after="160" w:line="259" w:lineRule="auto"/>
      <w:ind w:left="720"/>
      <w:contextualSpacing/>
    </w:pPr>
    <w:rPr>
      <w:rFonts w:eastAsiaTheme="minorHAnsi"/>
      <w:szCs w:val="22"/>
    </w:rPr>
  </w:style>
  <w:style w:type="character" w:styleId="Hipervnculo">
    <w:name w:val="Hyperlink"/>
    <w:basedOn w:val="Fuentedeprrafopredeter"/>
    <w:uiPriority w:val="99"/>
    <w:unhideWhenUsed/>
    <w:rsid w:val="000073DC"/>
    <w:rPr>
      <w:color w:val="0000FF"/>
      <w:u w:val="single"/>
    </w:rPr>
  </w:style>
  <w:style w:type="character" w:styleId="Hipervnculovisitado">
    <w:name w:val="FollowedHyperlink"/>
    <w:basedOn w:val="Fuentedeprrafopredeter"/>
    <w:uiPriority w:val="99"/>
    <w:semiHidden/>
    <w:unhideWhenUsed/>
    <w:rsid w:val="00FA5DAC"/>
    <w:rPr>
      <w:color w:val="954F72" w:themeColor="followedHyperlink"/>
      <w:u w:val="single"/>
    </w:rPr>
  </w:style>
  <w:style w:type="character" w:customStyle="1" w:styleId="Ttulo5Car">
    <w:name w:val="Título 5 Car"/>
    <w:basedOn w:val="Fuentedeprrafopredeter"/>
    <w:link w:val="Ttulo5"/>
    <w:uiPriority w:val="9"/>
    <w:rsid w:val="00B86F36"/>
    <w:rPr>
      <w:rFonts w:ascii="Times New Roman" w:eastAsia="Times New Roman" w:hAnsi="Times New Roman" w:cs="Times New Roman"/>
      <w:b/>
      <w:bCs/>
      <w:sz w:val="20"/>
      <w:szCs w:val="20"/>
      <w:lang w:eastAsia="es-ES"/>
    </w:rPr>
  </w:style>
  <w:style w:type="paragraph" w:styleId="NormalWeb">
    <w:name w:val="Normal (Web)"/>
    <w:basedOn w:val="Normal"/>
    <w:uiPriority w:val="99"/>
    <w:unhideWhenUsed/>
    <w:rsid w:val="00B86F36"/>
    <w:pPr>
      <w:spacing w:before="100" w:beforeAutospacing="1" w:after="100" w:afterAutospacing="1"/>
    </w:pPr>
    <w:rPr>
      <w:rFonts w:ascii="Times New Roman" w:eastAsia="Times New Roman" w:hAnsi="Times New Roman" w:cs="Times New Roman"/>
      <w:sz w:val="24"/>
      <w:lang w:eastAsia="es-ES"/>
    </w:rPr>
  </w:style>
  <w:style w:type="character" w:styleId="Textoennegrita">
    <w:name w:val="Strong"/>
    <w:basedOn w:val="Fuentedeprrafopredeter"/>
    <w:uiPriority w:val="22"/>
    <w:qFormat/>
    <w:rsid w:val="00B86F36"/>
    <w:rPr>
      <w:b/>
      <w:bCs/>
    </w:rPr>
  </w:style>
  <w:style w:type="character" w:customStyle="1" w:styleId="Mencinsinresolver1">
    <w:name w:val="Mención sin resolver1"/>
    <w:basedOn w:val="Fuentedeprrafopredeter"/>
    <w:uiPriority w:val="99"/>
    <w:semiHidden/>
    <w:unhideWhenUsed/>
    <w:rsid w:val="007515CC"/>
    <w:rPr>
      <w:color w:val="605E5C"/>
      <w:shd w:val="clear" w:color="auto" w:fill="E1DFDD"/>
    </w:rPr>
  </w:style>
  <w:style w:type="paragraph" w:styleId="Textodeglobo">
    <w:name w:val="Balloon Text"/>
    <w:basedOn w:val="Normal"/>
    <w:link w:val="TextodegloboCar"/>
    <w:uiPriority w:val="99"/>
    <w:semiHidden/>
    <w:unhideWhenUsed/>
    <w:rsid w:val="00C848F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48F2"/>
    <w:rPr>
      <w:rFonts w:ascii="Segoe UI" w:eastAsiaTheme="minorEastAsia" w:hAnsi="Segoe UI" w:cs="Segoe UI"/>
      <w:sz w:val="18"/>
      <w:szCs w:val="18"/>
    </w:rPr>
  </w:style>
  <w:style w:type="character" w:customStyle="1" w:styleId="UnresolvedMention">
    <w:name w:val="Unresolved Mention"/>
    <w:basedOn w:val="Fuentedeprrafopredeter"/>
    <w:uiPriority w:val="99"/>
    <w:semiHidden/>
    <w:unhideWhenUsed/>
    <w:rsid w:val="00985C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10265">
      <w:bodyDiv w:val="1"/>
      <w:marLeft w:val="0"/>
      <w:marRight w:val="0"/>
      <w:marTop w:val="0"/>
      <w:marBottom w:val="0"/>
      <w:divBdr>
        <w:top w:val="none" w:sz="0" w:space="0" w:color="auto"/>
        <w:left w:val="none" w:sz="0" w:space="0" w:color="auto"/>
        <w:bottom w:val="none" w:sz="0" w:space="0" w:color="auto"/>
        <w:right w:val="none" w:sz="0" w:space="0" w:color="auto"/>
      </w:divBdr>
      <w:divsChild>
        <w:div w:id="1395736398">
          <w:marLeft w:val="0"/>
          <w:marRight w:val="0"/>
          <w:marTop w:val="0"/>
          <w:marBottom w:val="0"/>
          <w:divBdr>
            <w:top w:val="none" w:sz="0" w:space="0" w:color="auto"/>
            <w:left w:val="none" w:sz="0" w:space="0" w:color="auto"/>
            <w:bottom w:val="none" w:sz="0" w:space="0" w:color="auto"/>
            <w:right w:val="none" w:sz="0" w:space="0" w:color="auto"/>
          </w:divBdr>
          <w:divsChild>
            <w:div w:id="1618944231">
              <w:marLeft w:val="0"/>
              <w:marRight w:val="0"/>
              <w:marTop w:val="0"/>
              <w:marBottom w:val="0"/>
              <w:divBdr>
                <w:top w:val="none" w:sz="0" w:space="0" w:color="auto"/>
                <w:left w:val="none" w:sz="0" w:space="0" w:color="auto"/>
                <w:bottom w:val="none" w:sz="0" w:space="0" w:color="auto"/>
                <w:right w:val="none" w:sz="0" w:space="0" w:color="auto"/>
              </w:divBdr>
              <w:divsChild>
                <w:div w:id="934093459">
                  <w:marLeft w:val="0"/>
                  <w:marRight w:val="0"/>
                  <w:marTop w:val="0"/>
                  <w:marBottom w:val="0"/>
                  <w:divBdr>
                    <w:top w:val="none" w:sz="0" w:space="0" w:color="auto"/>
                    <w:left w:val="none" w:sz="0" w:space="0" w:color="auto"/>
                    <w:bottom w:val="none" w:sz="0" w:space="0" w:color="auto"/>
                    <w:right w:val="none" w:sz="0" w:space="0" w:color="auto"/>
                  </w:divBdr>
                  <w:divsChild>
                    <w:div w:id="1151826107">
                      <w:marLeft w:val="0"/>
                      <w:marRight w:val="0"/>
                      <w:marTop w:val="0"/>
                      <w:marBottom w:val="0"/>
                      <w:divBdr>
                        <w:top w:val="none" w:sz="0" w:space="0" w:color="auto"/>
                        <w:left w:val="none" w:sz="0" w:space="0" w:color="auto"/>
                        <w:bottom w:val="none" w:sz="0" w:space="0" w:color="auto"/>
                        <w:right w:val="none" w:sz="0" w:space="0" w:color="auto"/>
                      </w:divBdr>
                      <w:divsChild>
                        <w:div w:id="1255360452">
                          <w:marLeft w:val="0"/>
                          <w:marRight w:val="0"/>
                          <w:marTop w:val="0"/>
                          <w:marBottom w:val="0"/>
                          <w:divBdr>
                            <w:top w:val="none" w:sz="0" w:space="0" w:color="auto"/>
                            <w:left w:val="none" w:sz="0" w:space="0" w:color="auto"/>
                            <w:bottom w:val="none" w:sz="0" w:space="0" w:color="auto"/>
                            <w:right w:val="none" w:sz="0" w:space="0" w:color="auto"/>
                          </w:divBdr>
                          <w:divsChild>
                            <w:div w:id="211579650">
                              <w:marLeft w:val="0"/>
                              <w:marRight w:val="0"/>
                              <w:marTop w:val="0"/>
                              <w:marBottom w:val="0"/>
                              <w:divBdr>
                                <w:top w:val="none" w:sz="0" w:space="0" w:color="auto"/>
                                <w:left w:val="none" w:sz="0" w:space="0" w:color="auto"/>
                                <w:bottom w:val="none" w:sz="0" w:space="0" w:color="auto"/>
                                <w:right w:val="none" w:sz="0" w:space="0" w:color="auto"/>
                              </w:divBdr>
                              <w:divsChild>
                                <w:div w:id="46702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2189">
          <w:marLeft w:val="0"/>
          <w:marRight w:val="0"/>
          <w:marTop w:val="0"/>
          <w:marBottom w:val="0"/>
          <w:divBdr>
            <w:top w:val="none" w:sz="0" w:space="0" w:color="auto"/>
            <w:left w:val="none" w:sz="0" w:space="0" w:color="auto"/>
            <w:bottom w:val="none" w:sz="0" w:space="0" w:color="auto"/>
            <w:right w:val="none" w:sz="0" w:space="0" w:color="auto"/>
          </w:divBdr>
          <w:divsChild>
            <w:div w:id="1466584743">
              <w:marLeft w:val="0"/>
              <w:marRight w:val="0"/>
              <w:marTop w:val="0"/>
              <w:marBottom w:val="0"/>
              <w:divBdr>
                <w:top w:val="none" w:sz="0" w:space="0" w:color="auto"/>
                <w:left w:val="none" w:sz="0" w:space="0" w:color="auto"/>
                <w:bottom w:val="none" w:sz="0" w:space="0" w:color="auto"/>
                <w:right w:val="none" w:sz="0" w:space="0" w:color="auto"/>
              </w:divBdr>
              <w:divsChild>
                <w:div w:id="2054770159">
                  <w:marLeft w:val="0"/>
                  <w:marRight w:val="0"/>
                  <w:marTop w:val="0"/>
                  <w:marBottom w:val="0"/>
                  <w:divBdr>
                    <w:top w:val="none" w:sz="0" w:space="0" w:color="auto"/>
                    <w:left w:val="none" w:sz="0" w:space="0" w:color="auto"/>
                    <w:bottom w:val="none" w:sz="0" w:space="0" w:color="auto"/>
                    <w:right w:val="none" w:sz="0" w:space="0" w:color="auto"/>
                  </w:divBdr>
                  <w:divsChild>
                    <w:div w:id="526529473">
                      <w:marLeft w:val="0"/>
                      <w:marRight w:val="0"/>
                      <w:marTop w:val="0"/>
                      <w:marBottom w:val="0"/>
                      <w:divBdr>
                        <w:top w:val="none" w:sz="0" w:space="0" w:color="auto"/>
                        <w:left w:val="none" w:sz="0" w:space="0" w:color="auto"/>
                        <w:bottom w:val="none" w:sz="0" w:space="0" w:color="auto"/>
                        <w:right w:val="none" w:sz="0" w:space="0" w:color="auto"/>
                      </w:divBdr>
                      <w:divsChild>
                        <w:div w:id="764109882">
                          <w:marLeft w:val="0"/>
                          <w:marRight w:val="0"/>
                          <w:marTop w:val="0"/>
                          <w:marBottom w:val="0"/>
                          <w:divBdr>
                            <w:top w:val="none" w:sz="0" w:space="0" w:color="auto"/>
                            <w:left w:val="none" w:sz="0" w:space="0" w:color="auto"/>
                            <w:bottom w:val="none" w:sz="0" w:space="0" w:color="auto"/>
                            <w:right w:val="none" w:sz="0" w:space="0" w:color="auto"/>
                          </w:divBdr>
                          <w:divsChild>
                            <w:div w:id="699932848">
                              <w:marLeft w:val="0"/>
                              <w:marRight w:val="0"/>
                              <w:marTop w:val="0"/>
                              <w:marBottom w:val="0"/>
                              <w:divBdr>
                                <w:top w:val="none" w:sz="0" w:space="0" w:color="auto"/>
                                <w:left w:val="none" w:sz="0" w:space="0" w:color="auto"/>
                                <w:bottom w:val="none" w:sz="0" w:space="0" w:color="auto"/>
                                <w:right w:val="none" w:sz="0" w:space="0" w:color="auto"/>
                              </w:divBdr>
                              <w:divsChild>
                                <w:div w:id="762185513">
                                  <w:marLeft w:val="0"/>
                                  <w:marRight w:val="0"/>
                                  <w:marTop w:val="0"/>
                                  <w:marBottom w:val="0"/>
                                  <w:divBdr>
                                    <w:top w:val="none" w:sz="0" w:space="0" w:color="auto"/>
                                    <w:left w:val="none" w:sz="0" w:space="0" w:color="auto"/>
                                    <w:bottom w:val="none" w:sz="0" w:space="0" w:color="auto"/>
                                    <w:right w:val="none" w:sz="0" w:space="0" w:color="auto"/>
                                  </w:divBdr>
                                  <w:divsChild>
                                    <w:div w:id="1090008863">
                                      <w:marLeft w:val="0"/>
                                      <w:marRight w:val="0"/>
                                      <w:marTop w:val="0"/>
                                      <w:marBottom w:val="0"/>
                                      <w:divBdr>
                                        <w:top w:val="none" w:sz="0" w:space="0" w:color="auto"/>
                                        <w:left w:val="none" w:sz="0" w:space="0" w:color="auto"/>
                                        <w:bottom w:val="none" w:sz="0" w:space="0" w:color="auto"/>
                                        <w:right w:val="none" w:sz="0" w:space="0" w:color="auto"/>
                                      </w:divBdr>
                                      <w:divsChild>
                                        <w:div w:id="11209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236494">
                              <w:marLeft w:val="0"/>
                              <w:marRight w:val="0"/>
                              <w:marTop w:val="0"/>
                              <w:marBottom w:val="0"/>
                              <w:divBdr>
                                <w:top w:val="none" w:sz="0" w:space="0" w:color="auto"/>
                                <w:left w:val="none" w:sz="0" w:space="0" w:color="auto"/>
                                <w:bottom w:val="none" w:sz="0" w:space="0" w:color="auto"/>
                                <w:right w:val="none" w:sz="0" w:space="0" w:color="auto"/>
                              </w:divBdr>
                              <w:divsChild>
                                <w:div w:id="119686785">
                                  <w:marLeft w:val="0"/>
                                  <w:marRight w:val="0"/>
                                  <w:marTop w:val="0"/>
                                  <w:marBottom w:val="0"/>
                                  <w:divBdr>
                                    <w:top w:val="none" w:sz="0" w:space="0" w:color="auto"/>
                                    <w:left w:val="none" w:sz="0" w:space="0" w:color="auto"/>
                                    <w:bottom w:val="none" w:sz="0" w:space="0" w:color="auto"/>
                                    <w:right w:val="none" w:sz="0" w:space="0" w:color="auto"/>
                                  </w:divBdr>
                                  <w:divsChild>
                                    <w:div w:id="123092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4704230">
      <w:bodyDiv w:val="1"/>
      <w:marLeft w:val="0"/>
      <w:marRight w:val="0"/>
      <w:marTop w:val="0"/>
      <w:marBottom w:val="0"/>
      <w:divBdr>
        <w:top w:val="none" w:sz="0" w:space="0" w:color="auto"/>
        <w:left w:val="none" w:sz="0" w:space="0" w:color="auto"/>
        <w:bottom w:val="none" w:sz="0" w:space="0" w:color="auto"/>
        <w:right w:val="none" w:sz="0" w:space="0" w:color="auto"/>
      </w:divBdr>
    </w:div>
    <w:div w:id="100613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617150407/15a0cdfafe" TargetMode="External"/><Relationship Id="rId13" Type="http://schemas.openxmlformats.org/officeDocument/2006/relationships/hyperlink" Target="mailto:mgabilondo@intiasa.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visitgastroh.com" TargetMode="External"/><Relationship Id="rId12" Type="http://schemas.openxmlformats.org/officeDocument/2006/relationships/hyperlink" Target="http://www.linkedin.com/company/gaturi-interreg-poctefa"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DestinoGaturi"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twitter.com/Gaturi_E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meo.com/617150800/0f03e3eebc" TargetMode="External"/><Relationship Id="rId14" Type="http://schemas.openxmlformats.org/officeDocument/2006/relationships/hyperlink" Target="mailto:andrea@hostelerianavarra.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2064</Words>
  <Characters>11358</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office365</dc:creator>
  <cp:keywords/>
  <dc:description/>
  <cp:lastModifiedBy>D696602</cp:lastModifiedBy>
  <cp:revision>3</cp:revision>
  <cp:lastPrinted>2021-05-27T08:38:00Z</cp:lastPrinted>
  <dcterms:created xsi:type="dcterms:W3CDTF">2022-01-21T12:07:00Z</dcterms:created>
  <dcterms:modified xsi:type="dcterms:W3CDTF">2022-01-21T12:29:00Z</dcterms:modified>
</cp:coreProperties>
</file>